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70" w:type="pct"/>
        <w:tblInd w:w="-289" w:type="dxa"/>
        <w:tblLook w:val="04A0" w:firstRow="1" w:lastRow="0" w:firstColumn="1" w:lastColumn="0" w:noHBand="0" w:noVBand="1"/>
      </w:tblPr>
      <w:tblGrid>
        <w:gridCol w:w="10567"/>
      </w:tblGrid>
      <w:tr w:rsidR="004824CA" w:rsidRPr="008C2051" w:rsidTr="00A922D4">
        <w:trPr>
          <w:trHeight w:val="315"/>
        </w:trPr>
        <w:tc>
          <w:tcPr>
            <w:tcW w:w="5000" w:type="pct"/>
          </w:tcPr>
          <w:p w:rsidR="004824CA" w:rsidRPr="00DF3381" w:rsidRDefault="002E0D44" w:rsidP="00007CFE">
            <w:pPr>
              <w:jc w:val="center"/>
              <w:rPr>
                <w:rFonts w:ascii="Times New Roman" w:hAnsi="Times New Roman"/>
                <w:sz w:val="24"/>
                <w:szCs w:val="24"/>
                <w:lang w:eastAsia="ru-RU"/>
              </w:rPr>
            </w:pPr>
            <w:r>
              <w:rPr>
                <w:rFonts w:ascii="Times New Roman" w:hAnsi="Times New Roman"/>
                <w:caps/>
              </w:rPr>
              <w:t>П</w:t>
            </w:r>
            <w:r w:rsidR="004824CA" w:rsidRPr="008C2051">
              <w:rPr>
                <w:rFonts w:ascii="Times New Roman" w:hAnsi="Times New Roman"/>
                <w:caps/>
              </w:rPr>
              <w:t>АО «Птицефабрика «Боровская»</w:t>
            </w:r>
          </w:p>
        </w:tc>
      </w:tr>
      <w:tr w:rsidR="004824CA" w:rsidRPr="00CF6109" w:rsidTr="00A922D4">
        <w:trPr>
          <w:trHeight w:val="66"/>
        </w:trPr>
        <w:tc>
          <w:tcPr>
            <w:tcW w:w="5000" w:type="pct"/>
            <w:vAlign w:val="center"/>
          </w:tcPr>
          <w:p w:rsidR="004824CA" w:rsidRPr="00A922D4" w:rsidRDefault="00A922D4" w:rsidP="00007CFE">
            <w:pPr>
              <w:pStyle w:val="10"/>
              <w:jc w:val="center"/>
              <w:rPr>
                <w:rFonts w:ascii="Times New Roman" w:hAnsi="Times New Roman"/>
                <w:sz w:val="60"/>
                <w:szCs w:val="60"/>
              </w:rPr>
            </w:pPr>
            <w:r w:rsidRPr="00A922D4">
              <w:rPr>
                <w:rFonts w:ascii="Times New Roman" w:hAnsi="Times New Roman"/>
                <w:sz w:val="60"/>
                <w:szCs w:val="60"/>
              </w:rPr>
              <w:t>Техническая часть извещения</w:t>
            </w:r>
          </w:p>
          <w:p w:rsidR="00B30E3F" w:rsidRPr="009F08A6" w:rsidRDefault="00B30E3F" w:rsidP="00D63480">
            <w:pPr>
              <w:pStyle w:val="10"/>
              <w:jc w:val="center"/>
              <w:rPr>
                <w:rFonts w:ascii="Times New Roman" w:hAnsi="Times New Roman"/>
                <w:sz w:val="20"/>
                <w:szCs w:val="20"/>
              </w:rPr>
            </w:pPr>
            <w:r w:rsidRPr="00B30E3F">
              <w:rPr>
                <w:rFonts w:ascii="Times New Roman" w:hAnsi="Times New Roman"/>
                <w:sz w:val="24"/>
                <w:szCs w:val="24"/>
              </w:rPr>
              <w:t xml:space="preserve">номер в плане закупок </w:t>
            </w:r>
            <w:r w:rsidR="00D63480">
              <w:rPr>
                <w:rFonts w:ascii="Times New Roman" w:hAnsi="Times New Roman"/>
                <w:sz w:val="24"/>
                <w:szCs w:val="24"/>
              </w:rPr>
              <w:t>234</w:t>
            </w:r>
          </w:p>
        </w:tc>
      </w:tr>
      <w:tr w:rsidR="004824CA" w:rsidRPr="00CF6109" w:rsidTr="00A922D4">
        <w:trPr>
          <w:trHeight w:val="360"/>
        </w:trPr>
        <w:tc>
          <w:tcPr>
            <w:tcW w:w="5000" w:type="pct"/>
            <w:vAlign w:val="center"/>
          </w:tcPr>
          <w:p w:rsidR="00CF6109" w:rsidRPr="00A922D4" w:rsidRDefault="00A922D4" w:rsidP="00F1224C">
            <w:pPr>
              <w:pStyle w:val="10"/>
              <w:rPr>
                <w:rFonts w:ascii="Times New Roman" w:hAnsi="Times New Roman"/>
                <w:b/>
                <w:sz w:val="24"/>
                <w:szCs w:val="24"/>
              </w:rPr>
            </w:pPr>
            <w:r>
              <w:rPr>
                <w:rFonts w:ascii="Times New Roman" w:hAnsi="Times New Roman"/>
                <w:b/>
                <w:sz w:val="24"/>
                <w:szCs w:val="24"/>
              </w:rPr>
              <w:t xml:space="preserve">     </w:t>
            </w:r>
            <w:r w:rsidR="004824CA" w:rsidRPr="0005713F">
              <w:rPr>
                <w:rFonts w:ascii="Times New Roman" w:hAnsi="Times New Roman"/>
                <w:b/>
                <w:sz w:val="24"/>
                <w:szCs w:val="24"/>
              </w:rPr>
              <w:t>Предмет договора:</w:t>
            </w:r>
            <w:r w:rsidR="000612D6">
              <w:rPr>
                <w:rFonts w:ascii="Times New Roman" w:hAnsi="Times New Roman"/>
                <w:b/>
                <w:sz w:val="24"/>
                <w:szCs w:val="24"/>
              </w:rPr>
              <w:t xml:space="preserve"> </w:t>
            </w:r>
            <w:r w:rsidR="002E0D44" w:rsidRPr="0005713F">
              <w:rPr>
                <w:rFonts w:ascii="Times New Roman" w:hAnsi="Times New Roman"/>
                <w:b/>
                <w:sz w:val="24"/>
                <w:szCs w:val="24"/>
              </w:rPr>
              <w:t>Поставка шрота подсолнечного</w:t>
            </w:r>
          </w:p>
        </w:tc>
      </w:tr>
    </w:tbl>
    <w:p w:rsidR="00CF6109" w:rsidRPr="007C17D4" w:rsidRDefault="00A922D4" w:rsidP="00A922D4">
      <w:pPr>
        <w:spacing w:after="0" w:line="240" w:lineRule="auto"/>
        <w:rPr>
          <w:rFonts w:ascii="Times New Roman" w:hAnsi="Times New Roman"/>
          <w:bCs/>
          <w:color w:val="000000"/>
        </w:rPr>
      </w:pPr>
      <w:r w:rsidRPr="00A922D4">
        <w:rPr>
          <w:rFonts w:ascii="Times New Roman" w:hAnsi="Times New Roman"/>
          <w:bCs/>
          <w:color w:val="000000"/>
        </w:rPr>
        <w:t>Техническая часть извещения (Техническое задание) по проведению запроса котировок цен на право заключения договора.</w:t>
      </w:r>
    </w:p>
    <w:tbl>
      <w:tblPr>
        <w:tblW w:w="108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48"/>
        <w:gridCol w:w="708"/>
        <w:gridCol w:w="529"/>
        <w:gridCol w:w="1881"/>
        <w:gridCol w:w="1804"/>
        <w:gridCol w:w="284"/>
        <w:gridCol w:w="2117"/>
        <w:gridCol w:w="48"/>
      </w:tblGrid>
      <w:tr w:rsidR="004824CA" w:rsidRPr="00212A9F" w:rsidTr="00AF7CAE">
        <w:trPr>
          <w:trHeight w:val="227"/>
        </w:trPr>
        <w:tc>
          <w:tcPr>
            <w:tcW w:w="709" w:type="dxa"/>
          </w:tcPr>
          <w:p w:rsidR="004824CA" w:rsidRPr="007C17D4" w:rsidRDefault="004824CA" w:rsidP="003A62A8">
            <w:pPr>
              <w:pStyle w:val="Default"/>
              <w:numPr>
                <w:ilvl w:val="0"/>
                <w:numId w:val="19"/>
              </w:numPr>
              <w:ind w:left="0" w:hanging="2"/>
              <w:rPr>
                <w:bCs/>
                <w:sz w:val="20"/>
                <w:szCs w:val="20"/>
              </w:rPr>
            </w:pPr>
            <w:bookmarkStart w:id="0" w:name="_Ref386191676"/>
          </w:p>
        </w:tc>
        <w:bookmarkEnd w:id="0"/>
        <w:tc>
          <w:tcPr>
            <w:tcW w:w="3450" w:type="dxa"/>
            <w:gridSpan w:val="3"/>
          </w:tcPr>
          <w:p w:rsidR="004824CA" w:rsidRPr="007C17D4" w:rsidRDefault="004824CA" w:rsidP="00BF388B">
            <w:pPr>
              <w:spacing w:after="0" w:line="240" w:lineRule="auto"/>
              <w:rPr>
                <w:rFonts w:ascii="Times New Roman" w:hAnsi="Times New Roman"/>
                <w:sz w:val="20"/>
                <w:szCs w:val="20"/>
              </w:rPr>
            </w:pPr>
            <w:r w:rsidRPr="007C17D4">
              <w:rPr>
                <w:rFonts w:ascii="Times New Roman" w:hAnsi="Times New Roman"/>
                <w:sz w:val="20"/>
                <w:szCs w:val="20"/>
              </w:rPr>
              <w:t>Способ закупки:</w:t>
            </w:r>
          </w:p>
        </w:tc>
        <w:tc>
          <w:tcPr>
            <w:tcW w:w="6663" w:type="dxa"/>
            <w:gridSpan w:val="6"/>
          </w:tcPr>
          <w:p w:rsidR="004824CA" w:rsidRPr="009B475D" w:rsidRDefault="00F517DA" w:rsidP="00B22EDA">
            <w:pPr>
              <w:spacing w:after="0" w:line="240" w:lineRule="auto"/>
              <w:jc w:val="both"/>
              <w:rPr>
                <w:rFonts w:ascii="Times New Roman" w:hAnsi="Times New Roman"/>
                <w:sz w:val="20"/>
                <w:szCs w:val="20"/>
              </w:rPr>
            </w:pPr>
            <w:r w:rsidRPr="007C17D4">
              <w:rPr>
                <w:rFonts w:ascii="Times New Roman" w:hAnsi="Times New Roman"/>
                <w:sz w:val="20"/>
                <w:szCs w:val="20"/>
              </w:rPr>
              <w:t>запро</w:t>
            </w:r>
            <w:r w:rsidR="009C5816" w:rsidRPr="007C17D4">
              <w:rPr>
                <w:rFonts w:ascii="Times New Roman" w:hAnsi="Times New Roman"/>
                <w:sz w:val="20"/>
                <w:szCs w:val="20"/>
              </w:rPr>
              <w:t xml:space="preserve">с котировок </w:t>
            </w:r>
            <w:r w:rsidR="009B475D">
              <w:rPr>
                <w:rFonts w:ascii="Times New Roman" w:hAnsi="Times New Roman"/>
                <w:sz w:val="20"/>
                <w:szCs w:val="20"/>
              </w:rPr>
              <w:t>в электронной форме</w:t>
            </w:r>
          </w:p>
        </w:tc>
      </w:tr>
      <w:tr w:rsidR="009B475D" w:rsidRPr="00212A9F" w:rsidTr="00AF7CAE">
        <w:trPr>
          <w:trHeight w:val="227"/>
        </w:trPr>
        <w:tc>
          <w:tcPr>
            <w:tcW w:w="709" w:type="dxa"/>
          </w:tcPr>
          <w:p w:rsidR="009B475D" w:rsidRPr="007C17D4" w:rsidRDefault="0029536B" w:rsidP="0029536B">
            <w:pPr>
              <w:pStyle w:val="Default"/>
              <w:rPr>
                <w:bCs/>
                <w:sz w:val="20"/>
                <w:szCs w:val="20"/>
              </w:rPr>
            </w:pPr>
            <w:r>
              <w:rPr>
                <w:bCs/>
                <w:sz w:val="20"/>
                <w:szCs w:val="20"/>
              </w:rPr>
              <w:t>1.1.</w:t>
            </w:r>
          </w:p>
        </w:tc>
        <w:tc>
          <w:tcPr>
            <w:tcW w:w="3450" w:type="dxa"/>
            <w:gridSpan w:val="3"/>
          </w:tcPr>
          <w:p w:rsidR="009B475D" w:rsidRPr="00212A9F" w:rsidRDefault="009B475D" w:rsidP="009B475D">
            <w:pPr>
              <w:spacing w:after="0" w:line="240" w:lineRule="auto"/>
              <w:rPr>
                <w:rFonts w:ascii="Times New Roman" w:hAnsi="Times New Roman"/>
                <w:sz w:val="20"/>
                <w:szCs w:val="20"/>
              </w:rPr>
            </w:pPr>
            <w:r>
              <w:rPr>
                <w:rFonts w:ascii="Times New Roman" w:hAnsi="Times New Roman"/>
                <w:sz w:val="20"/>
                <w:szCs w:val="20"/>
              </w:rPr>
              <w:t>А</w:t>
            </w:r>
            <w:r w:rsidRPr="00CD30E3">
              <w:rPr>
                <w:rFonts w:ascii="Times New Roman" w:hAnsi="Times New Roman"/>
                <w:sz w:val="20"/>
                <w:szCs w:val="20"/>
              </w:rPr>
              <w:t>дрес электронной торговой площадки в сети Интернет, на которой будет проводиться</w:t>
            </w:r>
            <w:r>
              <w:rPr>
                <w:rFonts w:ascii="Times New Roman" w:hAnsi="Times New Roman"/>
                <w:sz w:val="20"/>
                <w:szCs w:val="20"/>
              </w:rPr>
              <w:t xml:space="preserve"> процедура закупки:</w:t>
            </w:r>
          </w:p>
        </w:tc>
        <w:tc>
          <w:tcPr>
            <w:tcW w:w="6663" w:type="dxa"/>
            <w:gridSpan w:val="6"/>
          </w:tcPr>
          <w:p w:rsidR="009B475D" w:rsidRDefault="00FD1395" w:rsidP="009B475D">
            <w:pPr>
              <w:spacing w:after="0" w:line="240" w:lineRule="auto"/>
              <w:jc w:val="both"/>
              <w:rPr>
                <w:rFonts w:ascii="Times New Roman" w:hAnsi="Times New Roman"/>
                <w:sz w:val="20"/>
                <w:szCs w:val="20"/>
              </w:rPr>
            </w:pPr>
            <w:hyperlink r:id="rId8" w:history="1">
              <w:r w:rsidR="009B475D" w:rsidRPr="00F866A4">
                <w:rPr>
                  <w:rStyle w:val="ac"/>
                  <w:rFonts w:ascii="Times New Roman" w:hAnsi="Times New Roman"/>
                  <w:sz w:val="20"/>
                  <w:szCs w:val="20"/>
                </w:rPr>
                <w:t>www.roseltorg.ru</w:t>
              </w:r>
            </w:hyperlink>
          </w:p>
          <w:p w:rsidR="009B475D" w:rsidRDefault="009B475D" w:rsidP="009B475D">
            <w:pPr>
              <w:spacing w:after="0" w:line="240" w:lineRule="auto"/>
              <w:jc w:val="both"/>
              <w:rPr>
                <w:rFonts w:ascii="Times New Roman" w:hAnsi="Times New Roman"/>
                <w:sz w:val="20"/>
                <w:szCs w:val="20"/>
              </w:rPr>
            </w:pPr>
          </w:p>
        </w:tc>
      </w:tr>
      <w:tr w:rsidR="009B475D" w:rsidRPr="00212A9F" w:rsidTr="00AF7CAE">
        <w:trPr>
          <w:trHeight w:val="227"/>
        </w:trPr>
        <w:tc>
          <w:tcPr>
            <w:tcW w:w="709" w:type="dxa"/>
          </w:tcPr>
          <w:p w:rsidR="009B475D" w:rsidRPr="007C17D4" w:rsidRDefault="009B475D" w:rsidP="009B475D">
            <w:pPr>
              <w:pStyle w:val="Default"/>
              <w:numPr>
                <w:ilvl w:val="0"/>
                <w:numId w:val="19"/>
              </w:numPr>
              <w:ind w:left="0" w:hanging="2"/>
              <w:rPr>
                <w:bCs/>
                <w:sz w:val="20"/>
                <w:szCs w:val="20"/>
              </w:rPr>
            </w:pPr>
          </w:p>
        </w:tc>
        <w:tc>
          <w:tcPr>
            <w:tcW w:w="3450" w:type="dxa"/>
            <w:gridSpan w:val="3"/>
          </w:tcPr>
          <w:p w:rsidR="009B475D" w:rsidRPr="007C17D4" w:rsidRDefault="009B475D" w:rsidP="009B475D">
            <w:pPr>
              <w:spacing w:after="0" w:line="240" w:lineRule="auto"/>
              <w:rPr>
                <w:rFonts w:ascii="Times New Roman" w:hAnsi="Times New Roman"/>
                <w:sz w:val="20"/>
                <w:szCs w:val="20"/>
              </w:rPr>
            </w:pPr>
            <w:r w:rsidRPr="007C17D4">
              <w:rPr>
                <w:rFonts w:ascii="Times New Roman" w:hAnsi="Times New Roman"/>
                <w:sz w:val="20"/>
                <w:szCs w:val="20"/>
              </w:rPr>
              <w:t>Наименование заказчика:</w:t>
            </w:r>
          </w:p>
        </w:tc>
        <w:tc>
          <w:tcPr>
            <w:tcW w:w="6663" w:type="dxa"/>
            <w:gridSpan w:val="6"/>
          </w:tcPr>
          <w:p w:rsidR="009B475D" w:rsidRPr="007C17D4" w:rsidRDefault="009B475D" w:rsidP="009B475D">
            <w:pPr>
              <w:spacing w:after="0" w:line="240" w:lineRule="auto"/>
              <w:jc w:val="both"/>
              <w:rPr>
                <w:rFonts w:ascii="Times New Roman" w:hAnsi="Times New Roman"/>
                <w:sz w:val="20"/>
                <w:szCs w:val="20"/>
              </w:rPr>
            </w:pPr>
            <w:r w:rsidRPr="007C17D4">
              <w:rPr>
                <w:rFonts w:ascii="Times New Roman" w:hAnsi="Times New Roman"/>
                <w:sz w:val="20"/>
                <w:szCs w:val="20"/>
              </w:rPr>
              <w:t>Публичное акционерное общество «Птицефабрика «Боровская» имени А.А.Созонова»</w:t>
            </w:r>
          </w:p>
        </w:tc>
      </w:tr>
      <w:tr w:rsidR="009B475D" w:rsidRPr="00212A9F" w:rsidTr="00AF7CAE">
        <w:trPr>
          <w:trHeight w:val="227"/>
        </w:trPr>
        <w:tc>
          <w:tcPr>
            <w:tcW w:w="709" w:type="dxa"/>
          </w:tcPr>
          <w:p w:rsidR="009B475D" w:rsidRPr="007C17D4" w:rsidRDefault="009B475D" w:rsidP="009B475D">
            <w:pPr>
              <w:pStyle w:val="Default"/>
              <w:numPr>
                <w:ilvl w:val="1"/>
                <w:numId w:val="19"/>
              </w:numPr>
              <w:ind w:left="0" w:hanging="2"/>
              <w:rPr>
                <w:bCs/>
                <w:sz w:val="20"/>
                <w:szCs w:val="20"/>
              </w:rPr>
            </w:pPr>
            <w:bookmarkStart w:id="1" w:name="_Ref388626375"/>
          </w:p>
        </w:tc>
        <w:bookmarkEnd w:id="1"/>
        <w:tc>
          <w:tcPr>
            <w:tcW w:w="3450" w:type="dxa"/>
            <w:gridSpan w:val="3"/>
          </w:tcPr>
          <w:p w:rsidR="009B475D" w:rsidRPr="007C17D4" w:rsidRDefault="009B475D" w:rsidP="009B475D">
            <w:pPr>
              <w:spacing w:after="0" w:line="240" w:lineRule="auto"/>
              <w:rPr>
                <w:rFonts w:ascii="Times New Roman" w:hAnsi="Times New Roman"/>
                <w:sz w:val="20"/>
                <w:szCs w:val="20"/>
              </w:rPr>
            </w:pPr>
            <w:r w:rsidRPr="007C17D4">
              <w:rPr>
                <w:rFonts w:ascii="Times New Roman" w:hAnsi="Times New Roman"/>
                <w:sz w:val="20"/>
                <w:szCs w:val="20"/>
              </w:rPr>
              <w:t>ИНН:</w:t>
            </w:r>
          </w:p>
        </w:tc>
        <w:tc>
          <w:tcPr>
            <w:tcW w:w="6663" w:type="dxa"/>
            <w:gridSpan w:val="6"/>
          </w:tcPr>
          <w:p w:rsidR="009B475D" w:rsidRPr="007C17D4" w:rsidRDefault="009B475D" w:rsidP="009B475D">
            <w:pPr>
              <w:spacing w:after="0" w:line="240" w:lineRule="auto"/>
              <w:jc w:val="both"/>
              <w:rPr>
                <w:rFonts w:ascii="Times New Roman" w:hAnsi="Times New Roman"/>
                <w:sz w:val="20"/>
                <w:szCs w:val="20"/>
              </w:rPr>
            </w:pPr>
            <w:r w:rsidRPr="007C17D4">
              <w:rPr>
                <w:rFonts w:ascii="Times New Roman" w:hAnsi="Times New Roman"/>
                <w:sz w:val="20"/>
                <w:szCs w:val="20"/>
              </w:rPr>
              <w:t>7224008030</w:t>
            </w:r>
          </w:p>
        </w:tc>
      </w:tr>
      <w:tr w:rsidR="009B475D" w:rsidRPr="00212A9F" w:rsidTr="00AF7CAE">
        <w:trPr>
          <w:trHeight w:val="227"/>
        </w:trPr>
        <w:tc>
          <w:tcPr>
            <w:tcW w:w="709" w:type="dxa"/>
          </w:tcPr>
          <w:p w:rsidR="009B475D" w:rsidRPr="007C17D4" w:rsidRDefault="009B475D" w:rsidP="009B475D">
            <w:pPr>
              <w:pStyle w:val="Default"/>
              <w:numPr>
                <w:ilvl w:val="1"/>
                <w:numId w:val="19"/>
              </w:numPr>
              <w:ind w:left="0" w:hanging="2"/>
              <w:rPr>
                <w:bCs/>
                <w:sz w:val="20"/>
                <w:szCs w:val="20"/>
              </w:rPr>
            </w:pPr>
          </w:p>
        </w:tc>
        <w:tc>
          <w:tcPr>
            <w:tcW w:w="3450" w:type="dxa"/>
            <w:gridSpan w:val="3"/>
          </w:tcPr>
          <w:p w:rsidR="009B475D" w:rsidRPr="007C17D4" w:rsidRDefault="009B475D" w:rsidP="009B475D">
            <w:pPr>
              <w:spacing w:after="0" w:line="240" w:lineRule="auto"/>
              <w:rPr>
                <w:rFonts w:ascii="Times New Roman" w:hAnsi="Times New Roman"/>
                <w:sz w:val="20"/>
                <w:szCs w:val="20"/>
              </w:rPr>
            </w:pPr>
            <w:r w:rsidRPr="007C17D4">
              <w:rPr>
                <w:rFonts w:ascii="Times New Roman" w:hAnsi="Times New Roman"/>
                <w:sz w:val="20"/>
                <w:szCs w:val="20"/>
              </w:rPr>
              <w:t>КПП:</w:t>
            </w:r>
          </w:p>
        </w:tc>
        <w:tc>
          <w:tcPr>
            <w:tcW w:w="6663" w:type="dxa"/>
            <w:gridSpan w:val="6"/>
          </w:tcPr>
          <w:p w:rsidR="009B475D" w:rsidRPr="007C17D4" w:rsidRDefault="009B475D" w:rsidP="009B475D">
            <w:pPr>
              <w:spacing w:after="0" w:line="240" w:lineRule="auto"/>
              <w:jc w:val="both"/>
              <w:rPr>
                <w:rFonts w:ascii="Times New Roman" w:hAnsi="Times New Roman"/>
                <w:sz w:val="20"/>
                <w:szCs w:val="20"/>
              </w:rPr>
            </w:pPr>
            <w:r w:rsidRPr="007C17D4">
              <w:rPr>
                <w:rFonts w:ascii="Times New Roman" w:hAnsi="Times New Roman"/>
                <w:sz w:val="20"/>
                <w:szCs w:val="20"/>
              </w:rPr>
              <w:t>722401001</w:t>
            </w:r>
          </w:p>
        </w:tc>
      </w:tr>
      <w:tr w:rsidR="009B475D" w:rsidRPr="00212A9F" w:rsidTr="00AF7CAE">
        <w:trPr>
          <w:trHeight w:val="227"/>
        </w:trPr>
        <w:tc>
          <w:tcPr>
            <w:tcW w:w="709" w:type="dxa"/>
          </w:tcPr>
          <w:p w:rsidR="009B475D" w:rsidRPr="007C17D4" w:rsidRDefault="009B475D" w:rsidP="009B475D">
            <w:pPr>
              <w:pStyle w:val="Default"/>
              <w:numPr>
                <w:ilvl w:val="1"/>
                <w:numId w:val="19"/>
              </w:numPr>
              <w:ind w:left="0" w:hanging="2"/>
              <w:rPr>
                <w:bCs/>
                <w:sz w:val="20"/>
                <w:szCs w:val="20"/>
              </w:rPr>
            </w:pPr>
          </w:p>
        </w:tc>
        <w:tc>
          <w:tcPr>
            <w:tcW w:w="3450" w:type="dxa"/>
            <w:gridSpan w:val="3"/>
          </w:tcPr>
          <w:p w:rsidR="009B475D" w:rsidRPr="007C17D4" w:rsidRDefault="009B475D" w:rsidP="009B475D">
            <w:pPr>
              <w:spacing w:after="0" w:line="240" w:lineRule="auto"/>
              <w:rPr>
                <w:rFonts w:ascii="Times New Roman" w:hAnsi="Times New Roman"/>
                <w:sz w:val="20"/>
                <w:szCs w:val="20"/>
              </w:rPr>
            </w:pPr>
            <w:r w:rsidRPr="007C17D4">
              <w:rPr>
                <w:rFonts w:ascii="Times New Roman" w:hAnsi="Times New Roman"/>
                <w:sz w:val="20"/>
                <w:szCs w:val="20"/>
              </w:rPr>
              <w:t>ОГРН:</w:t>
            </w:r>
          </w:p>
        </w:tc>
        <w:tc>
          <w:tcPr>
            <w:tcW w:w="6663" w:type="dxa"/>
            <w:gridSpan w:val="6"/>
          </w:tcPr>
          <w:p w:rsidR="009B475D" w:rsidRPr="007C17D4" w:rsidRDefault="009B475D" w:rsidP="009B475D">
            <w:pPr>
              <w:spacing w:after="0" w:line="240" w:lineRule="auto"/>
              <w:jc w:val="both"/>
              <w:rPr>
                <w:rFonts w:ascii="Times New Roman" w:hAnsi="Times New Roman"/>
                <w:sz w:val="20"/>
                <w:szCs w:val="20"/>
              </w:rPr>
            </w:pPr>
            <w:r w:rsidRPr="007C17D4">
              <w:rPr>
                <w:rFonts w:ascii="Times New Roman" w:hAnsi="Times New Roman"/>
                <w:sz w:val="20"/>
                <w:szCs w:val="20"/>
              </w:rPr>
              <w:t>1027200875965</w:t>
            </w:r>
          </w:p>
        </w:tc>
      </w:tr>
      <w:tr w:rsidR="009B475D" w:rsidRPr="00212A9F" w:rsidTr="00AF7CAE">
        <w:trPr>
          <w:trHeight w:val="227"/>
        </w:trPr>
        <w:tc>
          <w:tcPr>
            <w:tcW w:w="709" w:type="dxa"/>
          </w:tcPr>
          <w:p w:rsidR="009B475D" w:rsidRPr="007C17D4" w:rsidRDefault="009B475D" w:rsidP="009B475D">
            <w:pPr>
              <w:pStyle w:val="Default"/>
              <w:numPr>
                <w:ilvl w:val="1"/>
                <w:numId w:val="19"/>
              </w:numPr>
              <w:ind w:left="0" w:hanging="2"/>
              <w:rPr>
                <w:bCs/>
                <w:sz w:val="20"/>
                <w:szCs w:val="20"/>
              </w:rPr>
            </w:pPr>
          </w:p>
        </w:tc>
        <w:tc>
          <w:tcPr>
            <w:tcW w:w="3450" w:type="dxa"/>
            <w:gridSpan w:val="3"/>
          </w:tcPr>
          <w:p w:rsidR="009B475D" w:rsidRPr="007C17D4" w:rsidRDefault="009B475D" w:rsidP="009B475D">
            <w:pPr>
              <w:spacing w:after="0" w:line="240" w:lineRule="auto"/>
              <w:rPr>
                <w:rFonts w:ascii="Times New Roman" w:hAnsi="Times New Roman"/>
                <w:sz w:val="20"/>
                <w:szCs w:val="20"/>
              </w:rPr>
            </w:pPr>
            <w:r w:rsidRPr="007C17D4">
              <w:rPr>
                <w:rFonts w:ascii="Times New Roman" w:hAnsi="Times New Roman"/>
                <w:sz w:val="20"/>
                <w:szCs w:val="20"/>
              </w:rPr>
              <w:t>Место нахождения:</w:t>
            </w:r>
          </w:p>
        </w:tc>
        <w:tc>
          <w:tcPr>
            <w:tcW w:w="6663" w:type="dxa"/>
            <w:gridSpan w:val="6"/>
          </w:tcPr>
          <w:p w:rsidR="009B475D" w:rsidRPr="007C17D4" w:rsidRDefault="009B475D" w:rsidP="009B475D">
            <w:pPr>
              <w:spacing w:after="0" w:line="240" w:lineRule="auto"/>
              <w:jc w:val="both"/>
              <w:rPr>
                <w:rFonts w:ascii="Times New Roman" w:hAnsi="Times New Roman"/>
                <w:sz w:val="20"/>
                <w:szCs w:val="20"/>
              </w:rPr>
            </w:pPr>
            <w:r w:rsidRPr="007C17D4">
              <w:rPr>
                <w:rFonts w:ascii="Times New Roman" w:hAnsi="Times New Roman"/>
                <w:sz w:val="20"/>
                <w:szCs w:val="20"/>
              </w:rPr>
              <w:t>625504, РФ, Тюменская область, Тюменский район, рабочий поселок Боровский, ул. Островского, д. 1А., стр. 1</w:t>
            </w:r>
          </w:p>
        </w:tc>
      </w:tr>
      <w:tr w:rsidR="009B475D" w:rsidRPr="00212A9F" w:rsidTr="00AF7CAE">
        <w:trPr>
          <w:trHeight w:val="227"/>
        </w:trPr>
        <w:tc>
          <w:tcPr>
            <w:tcW w:w="709" w:type="dxa"/>
          </w:tcPr>
          <w:p w:rsidR="009B475D" w:rsidRPr="007C17D4" w:rsidRDefault="009B475D" w:rsidP="009B475D">
            <w:pPr>
              <w:pStyle w:val="Default"/>
              <w:numPr>
                <w:ilvl w:val="1"/>
                <w:numId w:val="19"/>
              </w:numPr>
              <w:ind w:left="0" w:hanging="2"/>
              <w:rPr>
                <w:bCs/>
                <w:sz w:val="20"/>
                <w:szCs w:val="20"/>
              </w:rPr>
            </w:pPr>
          </w:p>
        </w:tc>
        <w:tc>
          <w:tcPr>
            <w:tcW w:w="3450" w:type="dxa"/>
            <w:gridSpan w:val="3"/>
          </w:tcPr>
          <w:p w:rsidR="009B475D" w:rsidRPr="007C17D4" w:rsidRDefault="009B475D" w:rsidP="009B475D">
            <w:pPr>
              <w:spacing w:after="0" w:line="240" w:lineRule="auto"/>
              <w:rPr>
                <w:rFonts w:ascii="Times New Roman" w:hAnsi="Times New Roman"/>
                <w:sz w:val="20"/>
                <w:szCs w:val="20"/>
              </w:rPr>
            </w:pPr>
            <w:r w:rsidRPr="007C17D4">
              <w:rPr>
                <w:rFonts w:ascii="Times New Roman" w:hAnsi="Times New Roman"/>
                <w:sz w:val="20"/>
                <w:szCs w:val="20"/>
              </w:rPr>
              <w:t>Почтовый адрес:</w:t>
            </w:r>
          </w:p>
        </w:tc>
        <w:tc>
          <w:tcPr>
            <w:tcW w:w="6663" w:type="dxa"/>
            <w:gridSpan w:val="6"/>
          </w:tcPr>
          <w:p w:rsidR="009B475D" w:rsidRPr="007C17D4" w:rsidRDefault="009B475D" w:rsidP="009B475D">
            <w:pPr>
              <w:spacing w:after="0" w:line="240" w:lineRule="auto"/>
              <w:jc w:val="both"/>
              <w:rPr>
                <w:rFonts w:ascii="Times New Roman" w:hAnsi="Times New Roman"/>
                <w:sz w:val="20"/>
                <w:szCs w:val="20"/>
              </w:rPr>
            </w:pPr>
            <w:r w:rsidRPr="007C17D4">
              <w:rPr>
                <w:rFonts w:ascii="Times New Roman" w:hAnsi="Times New Roman"/>
                <w:sz w:val="20"/>
                <w:szCs w:val="20"/>
              </w:rPr>
              <w:t>625504, РФ, Тюменская область, Тюменский район, поселок Боровский, ул. Островского, д. 1А.</w:t>
            </w:r>
          </w:p>
        </w:tc>
      </w:tr>
      <w:tr w:rsidR="009B475D" w:rsidRPr="00212A9F" w:rsidTr="00AF7CAE">
        <w:trPr>
          <w:trHeight w:val="227"/>
        </w:trPr>
        <w:tc>
          <w:tcPr>
            <w:tcW w:w="709" w:type="dxa"/>
          </w:tcPr>
          <w:p w:rsidR="009B475D" w:rsidRPr="007C17D4" w:rsidRDefault="009B475D" w:rsidP="009B475D">
            <w:pPr>
              <w:pStyle w:val="Default"/>
              <w:numPr>
                <w:ilvl w:val="1"/>
                <w:numId w:val="19"/>
              </w:numPr>
              <w:ind w:left="0" w:hanging="2"/>
              <w:rPr>
                <w:bCs/>
                <w:sz w:val="20"/>
                <w:szCs w:val="20"/>
              </w:rPr>
            </w:pPr>
          </w:p>
        </w:tc>
        <w:tc>
          <w:tcPr>
            <w:tcW w:w="3450" w:type="dxa"/>
            <w:gridSpan w:val="3"/>
          </w:tcPr>
          <w:p w:rsidR="009B475D" w:rsidRPr="007C17D4" w:rsidRDefault="009B475D" w:rsidP="009B475D">
            <w:pPr>
              <w:spacing w:after="0" w:line="240" w:lineRule="auto"/>
              <w:rPr>
                <w:rFonts w:ascii="Times New Roman" w:hAnsi="Times New Roman"/>
                <w:sz w:val="20"/>
                <w:szCs w:val="20"/>
              </w:rPr>
            </w:pPr>
            <w:r w:rsidRPr="007C17D4">
              <w:rPr>
                <w:rFonts w:ascii="Times New Roman" w:hAnsi="Times New Roman"/>
                <w:sz w:val="20"/>
                <w:szCs w:val="20"/>
              </w:rPr>
              <w:t>Адрес электронной почты:</w:t>
            </w:r>
          </w:p>
        </w:tc>
        <w:tc>
          <w:tcPr>
            <w:tcW w:w="6663" w:type="dxa"/>
            <w:gridSpan w:val="6"/>
          </w:tcPr>
          <w:p w:rsidR="009B475D" w:rsidRPr="007C17D4" w:rsidRDefault="00FD1395" w:rsidP="009B475D">
            <w:pPr>
              <w:spacing w:after="0" w:line="240" w:lineRule="auto"/>
              <w:jc w:val="both"/>
              <w:rPr>
                <w:rFonts w:ascii="Times New Roman" w:hAnsi="Times New Roman"/>
                <w:sz w:val="20"/>
                <w:szCs w:val="20"/>
              </w:rPr>
            </w:pPr>
            <w:hyperlink r:id="rId9" w:history="1">
              <w:r w:rsidR="009B475D" w:rsidRPr="007C17D4">
                <w:rPr>
                  <w:rStyle w:val="ac"/>
                  <w:rFonts w:ascii="Times New Roman" w:hAnsi="Times New Roman"/>
                  <w:sz w:val="20"/>
                  <w:szCs w:val="20"/>
                </w:rPr>
                <w:t>torg223@mail.ru</w:t>
              </w:r>
            </w:hyperlink>
          </w:p>
        </w:tc>
      </w:tr>
      <w:tr w:rsidR="009B475D" w:rsidRPr="00212A9F" w:rsidTr="00AF7CAE">
        <w:trPr>
          <w:trHeight w:val="227"/>
        </w:trPr>
        <w:tc>
          <w:tcPr>
            <w:tcW w:w="709" w:type="dxa"/>
          </w:tcPr>
          <w:p w:rsidR="009B475D" w:rsidRPr="007C17D4" w:rsidRDefault="009B475D" w:rsidP="009B475D">
            <w:pPr>
              <w:pStyle w:val="Default"/>
              <w:numPr>
                <w:ilvl w:val="1"/>
                <w:numId w:val="19"/>
              </w:numPr>
              <w:ind w:left="0" w:hanging="2"/>
              <w:rPr>
                <w:bCs/>
                <w:sz w:val="20"/>
                <w:szCs w:val="20"/>
              </w:rPr>
            </w:pPr>
          </w:p>
        </w:tc>
        <w:tc>
          <w:tcPr>
            <w:tcW w:w="3450" w:type="dxa"/>
            <w:gridSpan w:val="3"/>
          </w:tcPr>
          <w:p w:rsidR="009B475D" w:rsidRPr="007C17D4" w:rsidRDefault="009B475D" w:rsidP="009B475D">
            <w:pPr>
              <w:spacing w:after="0" w:line="240" w:lineRule="auto"/>
              <w:rPr>
                <w:rFonts w:ascii="Times New Roman" w:hAnsi="Times New Roman"/>
                <w:sz w:val="20"/>
                <w:szCs w:val="20"/>
              </w:rPr>
            </w:pPr>
            <w:r w:rsidRPr="007C17D4">
              <w:rPr>
                <w:rFonts w:ascii="Times New Roman" w:hAnsi="Times New Roman"/>
                <w:sz w:val="20"/>
                <w:szCs w:val="20"/>
              </w:rPr>
              <w:t>Контактный телефон:</w:t>
            </w:r>
          </w:p>
        </w:tc>
        <w:tc>
          <w:tcPr>
            <w:tcW w:w="6663" w:type="dxa"/>
            <w:gridSpan w:val="6"/>
          </w:tcPr>
          <w:p w:rsidR="009B475D" w:rsidRPr="007C17D4" w:rsidRDefault="009B475D" w:rsidP="009B475D">
            <w:pPr>
              <w:spacing w:after="0" w:line="240" w:lineRule="auto"/>
              <w:jc w:val="both"/>
              <w:rPr>
                <w:rFonts w:ascii="Times New Roman" w:hAnsi="Times New Roman"/>
                <w:sz w:val="20"/>
                <w:szCs w:val="20"/>
              </w:rPr>
            </w:pPr>
            <w:r w:rsidRPr="007C17D4">
              <w:rPr>
                <w:rFonts w:ascii="Times New Roman" w:hAnsi="Times New Roman"/>
                <w:sz w:val="20"/>
                <w:szCs w:val="20"/>
              </w:rPr>
              <w:t>+7 (3452) 76-79-48, доб. 1049</w:t>
            </w:r>
          </w:p>
        </w:tc>
      </w:tr>
      <w:tr w:rsidR="009B475D" w:rsidRPr="00212A9F" w:rsidTr="00AF7CAE">
        <w:trPr>
          <w:trHeight w:val="227"/>
        </w:trPr>
        <w:tc>
          <w:tcPr>
            <w:tcW w:w="709" w:type="dxa"/>
          </w:tcPr>
          <w:p w:rsidR="009B475D" w:rsidRPr="007C17D4" w:rsidRDefault="009B475D" w:rsidP="009B475D">
            <w:pPr>
              <w:pStyle w:val="Default"/>
              <w:numPr>
                <w:ilvl w:val="1"/>
                <w:numId w:val="19"/>
              </w:numPr>
              <w:ind w:left="0" w:hanging="2"/>
              <w:rPr>
                <w:bCs/>
                <w:sz w:val="20"/>
                <w:szCs w:val="20"/>
              </w:rPr>
            </w:pPr>
          </w:p>
        </w:tc>
        <w:tc>
          <w:tcPr>
            <w:tcW w:w="3450" w:type="dxa"/>
            <w:gridSpan w:val="3"/>
          </w:tcPr>
          <w:p w:rsidR="009B475D" w:rsidRPr="007C17D4" w:rsidRDefault="009B475D" w:rsidP="009B475D">
            <w:pPr>
              <w:spacing w:after="0" w:line="240" w:lineRule="auto"/>
              <w:rPr>
                <w:rFonts w:ascii="Times New Roman" w:hAnsi="Times New Roman"/>
                <w:sz w:val="20"/>
                <w:szCs w:val="20"/>
              </w:rPr>
            </w:pPr>
            <w:r w:rsidRPr="007C17D4">
              <w:rPr>
                <w:rFonts w:ascii="Times New Roman" w:hAnsi="Times New Roman"/>
                <w:sz w:val="20"/>
                <w:szCs w:val="20"/>
              </w:rPr>
              <w:t>Факс:</w:t>
            </w:r>
          </w:p>
        </w:tc>
        <w:tc>
          <w:tcPr>
            <w:tcW w:w="6663" w:type="dxa"/>
            <w:gridSpan w:val="6"/>
          </w:tcPr>
          <w:p w:rsidR="009B475D" w:rsidRPr="007C17D4" w:rsidRDefault="009B475D" w:rsidP="009B475D">
            <w:pPr>
              <w:spacing w:after="0" w:line="240" w:lineRule="auto"/>
              <w:jc w:val="both"/>
              <w:rPr>
                <w:rFonts w:ascii="Times New Roman" w:hAnsi="Times New Roman"/>
                <w:sz w:val="20"/>
                <w:szCs w:val="20"/>
              </w:rPr>
            </w:pPr>
            <w:r w:rsidRPr="007C17D4">
              <w:rPr>
                <w:rFonts w:ascii="Times New Roman" w:hAnsi="Times New Roman"/>
                <w:sz w:val="20"/>
                <w:szCs w:val="20"/>
              </w:rPr>
              <w:t>+7 (3452) 76-79-05</w:t>
            </w:r>
          </w:p>
        </w:tc>
      </w:tr>
      <w:tr w:rsidR="009B475D" w:rsidRPr="00212A9F" w:rsidTr="00AF7CAE">
        <w:trPr>
          <w:trHeight w:val="227"/>
        </w:trPr>
        <w:tc>
          <w:tcPr>
            <w:tcW w:w="709" w:type="dxa"/>
          </w:tcPr>
          <w:p w:rsidR="009B475D" w:rsidRPr="007C17D4" w:rsidRDefault="009B475D" w:rsidP="009B475D">
            <w:pPr>
              <w:pStyle w:val="Default"/>
              <w:numPr>
                <w:ilvl w:val="1"/>
                <w:numId w:val="19"/>
              </w:numPr>
              <w:ind w:left="0" w:hanging="2"/>
              <w:rPr>
                <w:bCs/>
                <w:sz w:val="20"/>
                <w:szCs w:val="20"/>
              </w:rPr>
            </w:pPr>
          </w:p>
        </w:tc>
        <w:tc>
          <w:tcPr>
            <w:tcW w:w="3450" w:type="dxa"/>
            <w:gridSpan w:val="3"/>
          </w:tcPr>
          <w:p w:rsidR="009B475D" w:rsidRPr="007C17D4" w:rsidRDefault="009B475D" w:rsidP="009B475D">
            <w:pPr>
              <w:spacing w:after="0" w:line="240" w:lineRule="auto"/>
              <w:rPr>
                <w:rFonts w:ascii="Times New Roman" w:hAnsi="Times New Roman"/>
                <w:sz w:val="20"/>
                <w:szCs w:val="20"/>
              </w:rPr>
            </w:pPr>
            <w:r w:rsidRPr="007C17D4">
              <w:rPr>
                <w:rFonts w:ascii="Times New Roman" w:hAnsi="Times New Roman"/>
                <w:sz w:val="20"/>
                <w:szCs w:val="20"/>
              </w:rPr>
              <w:t>Официальный сайт Заказчика:</w:t>
            </w:r>
          </w:p>
        </w:tc>
        <w:tc>
          <w:tcPr>
            <w:tcW w:w="6663" w:type="dxa"/>
            <w:gridSpan w:val="6"/>
          </w:tcPr>
          <w:p w:rsidR="009B475D" w:rsidRPr="007C17D4" w:rsidRDefault="00FD1395" w:rsidP="009B475D">
            <w:pPr>
              <w:spacing w:after="0" w:line="240" w:lineRule="auto"/>
              <w:jc w:val="both"/>
              <w:rPr>
                <w:rFonts w:ascii="Times New Roman" w:hAnsi="Times New Roman"/>
                <w:sz w:val="20"/>
                <w:szCs w:val="20"/>
              </w:rPr>
            </w:pPr>
            <w:hyperlink r:id="rId10" w:history="1">
              <w:r w:rsidR="009B475D" w:rsidRPr="007C17D4">
                <w:rPr>
                  <w:rStyle w:val="ac"/>
                  <w:rFonts w:ascii="Times New Roman" w:hAnsi="Times New Roman"/>
                  <w:sz w:val="20"/>
                  <w:szCs w:val="20"/>
                </w:rPr>
                <w:t>www.borfab.ru</w:t>
              </w:r>
            </w:hyperlink>
          </w:p>
        </w:tc>
      </w:tr>
      <w:tr w:rsidR="009B475D" w:rsidRPr="00212A9F" w:rsidTr="00AF7CAE">
        <w:trPr>
          <w:trHeight w:val="227"/>
        </w:trPr>
        <w:tc>
          <w:tcPr>
            <w:tcW w:w="709" w:type="dxa"/>
          </w:tcPr>
          <w:p w:rsidR="009B475D" w:rsidRPr="007C17D4" w:rsidRDefault="009B475D" w:rsidP="009B475D">
            <w:pPr>
              <w:pStyle w:val="Default"/>
              <w:numPr>
                <w:ilvl w:val="0"/>
                <w:numId w:val="19"/>
              </w:numPr>
              <w:ind w:left="0" w:hanging="2"/>
              <w:rPr>
                <w:bCs/>
                <w:sz w:val="20"/>
                <w:szCs w:val="20"/>
              </w:rPr>
            </w:pPr>
            <w:bookmarkStart w:id="2" w:name="_Ref386191741"/>
          </w:p>
        </w:tc>
        <w:bookmarkEnd w:id="2"/>
        <w:tc>
          <w:tcPr>
            <w:tcW w:w="3450" w:type="dxa"/>
            <w:gridSpan w:val="3"/>
          </w:tcPr>
          <w:p w:rsidR="009B475D" w:rsidRPr="007C17D4" w:rsidRDefault="009B475D" w:rsidP="009B475D">
            <w:pPr>
              <w:spacing w:after="0" w:line="240" w:lineRule="auto"/>
              <w:rPr>
                <w:rFonts w:ascii="Times New Roman" w:hAnsi="Times New Roman"/>
                <w:sz w:val="20"/>
                <w:szCs w:val="20"/>
              </w:rPr>
            </w:pPr>
            <w:r w:rsidRPr="007C17D4">
              <w:rPr>
                <w:rFonts w:ascii="Times New Roman" w:hAnsi="Times New Roman"/>
                <w:sz w:val="20"/>
                <w:szCs w:val="20"/>
              </w:rPr>
              <w:t xml:space="preserve">Предмет договора </w:t>
            </w:r>
          </w:p>
        </w:tc>
        <w:tc>
          <w:tcPr>
            <w:tcW w:w="6663" w:type="dxa"/>
            <w:gridSpan w:val="6"/>
          </w:tcPr>
          <w:p w:rsidR="009B475D" w:rsidRPr="007C17D4" w:rsidRDefault="009B475D" w:rsidP="009B475D">
            <w:pPr>
              <w:spacing w:after="0" w:line="240" w:lineRule="auto"/>
              <w:jc w:val="both"/>
              <w:rPr>
                <w:rFonts w:ascii="Times New Roman" w:hAnsi="Times New Roman"/>
                <w:sz w:val="20"/>
                <w:szCs w:val="20"/>
              </w:rPr>
            </w:pPr>
            <w:r w:rsidRPr="007C17D4">
              <w:rPr>
                <w:rFonts w:ascii="Times New Roman" w:hAnsi="Times New Roman"/>
                <w:sz w:val="20"/>
                <w:szCs w:val="20"/>
              </w:rPr>
              <w:t>Поставка шрота подсолнечного</w:t>
            </w:r>
          </w:p>
        </w:tc>
      </w:tr>
      <w:tr w:rsidR="009B475D" w:rsidRPr="00212A9F" w:rsidTr="00AF7CAE">
        <w:trPr>
          <w:trHeight w:val="227"/>
        </w:trPr>
        <w:tc>
          <w:tcPr>
            <w:tcW w:w="709" w:type="dxa"/>
            <w:vMerge w:val="restart"/>
          </w:tcPr>
          <w:p w:rsidR="009B475D" w:rsidRPr="007C17D4" w:rsidRDefault="009B475D" w:rsidP="009B475D">
            <w:pPr>
              <w:pStyle w:val="Default"/>
              <w:numPr>
                <w:ilvl w:val="1"/>
                <w:numId w:val="19"/>
              </w:numPr>
              <w:ind w:left="0" w:hanging="2"/>
              <w:rPr>
                <w:bCs/>
                <w:sz w:val="20"/>
                <w:szCs w:val="20"/>
              </w:rPr>
            </w:pPr>
          </w:p>
        </w:tc>
        <w:tc>
          <w:tcPr>
            <w:tcW w:w="10113" w:type="dxa"/>
            <w:gridSpan w:val="9"/>
          </w:tcPr>
          <w:p w:rsidR="009B475D" w:rsidRPr="007C17D4" w:rsidRDefault="009B475D" w:rsidP="009B475D">
            <w:pPr>
              <w:spacing w:after="0" w:line="240" w:lineRule="auto"/>
              <w:jc w:val="both"/>
              <w:rPr>
                <w:rFonts w:ascii="Times New Roman" w:hAnsi="Times New Roman"/>
                <w:bCs/>
                <w:sz w:val="20"/>
                <w:szCs w:val="20"/>
              </w:rPr>
            </w:pPr>
            <w:r w:rsidRPr="007C17D4">
              <w:rPr>
                <w:rFonts w:ascii="Times New Roman" w:hAnsi="Times New Roman"/>
                <w:bCs/>
                <w:sz w:val="20"/>
                <w:szCs w:val="20"/>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потребности заказчика.</w:t>
            </w:r>
          </w:p>
        </w:tc>
      </w:tr>
      <w:tr w:rsidR="009B475D" w:rsidRPr="00212A9F" w:rsidTr="00AF7CAE">
        <w:trPr>
          <w:trHeight w:val="1222"/>
        </w:trPr>
        <w:tc>
          <w:tcPr>
            <w:tcW w:w="709" w:type="dxa"/>
            <w:vMerge/>
          </w:tcPr>
          <w:p w:rsidR="009B475D" w:rsidRPr="007C17D4" w:rsidRDefault="009B475D" w:rsidP="009B475D">
            <w:pPr>
              <w:pStyle w:val="Default"/>
              <w:ind w:hanging="2"/>
              <w:rPr>
                <w:bCs/>
                <w:sz w:val="20"/>
                <w:szCs w:val="20"/>
              </w:rPr>
            </w:pPr>
          </w:p>
        </w:tc>
        <w:tc>
          <w:tcPr>
            <w:tcW w:w="10113" w:type="dxa"/>
            <w:gridSpan w:val="9"/>
          </w:tcPr>
          <w:tbl>
            <w:tblPr>
              <w:tblW w:w="9778" w:type="dxa"/>
              <w:tblLayout w:type="fixed"/>
              <w:tblLook w:val="04A0" w:firstRow="1" w:lastRow="0" w:firstColumn="1" w:lastColumn="0" w:noHBand="0" w:noVBand="1"/>
            </w:tblPr>
            <w:tblGrid>
              <w:gridCol w:w="401"/>
              <w:gridCol w:w="3149"/>
              <w:gridCol w:w="851"/>
              <w:gridCol w:w="850"/>
              <w:gridCol w:w="851"/>
              <w:gridCol w:w="566"/>
              <w:gridCol w:w="993"/>
              <w:gridCol w:w="1125"/>
              <w:gridCol w:w="992"/>
            </w:tblGrid>
            <w:tr w:rsidR="009E4152" w:rsidRPr="007C17D4" w:rsidTr="003529B8">
              <w:trPr>
                <w:trHeight w:val="592"/>
              </w:trPr>
              <w:tc>
                <w:tcPr>
                  <w:tcW w:w="401" w:type="dxa"/>
                  <w:tcBorders>
                    <w:top w:val="single" w:sz="8" w:space="0" w:color="auto"/>
                    <w:left w:val="single" w:sz="8" w:space="0" w:color="auto"/>
                    <w:right w:val="single" w:sz="8" w:space="0" w:color="auto"/>
                  </w:tcBorders>
                  <w:noWrap/>
                  <w:vAlign w:val="center"/>
                </w:tcPr>
                <w:p w:rsidR="009E4152" w:rsidRPr="007C17D4" w:rsidRDefault="009E4152" w:rsidP="009B475D">
                  <w:pPr>
                    <w:spacing w:after="0" w:line="240" w:lineRule="auto"/>
                    <w:jc w:val="center"/>
                    <w:rPr>
                      <w:rFonts w:ascii="Times New Roman" w:hAnsi="Times New Roman"/>
                      <w:color w:val="000000"/>
                      <w:sz w:val="18"/>
                      <w:szCs w:val="18"/>
                      <w:lang w:eastAsia="ru-RU"/>
                    </w:rPr>
                  </w:pPr>
                  <w:r w:rsidRPr="007C17D4">
                    <w:rPr>
                      <w:rFonts w:ascii="Times New Roman" w:hAnsi="Times New Roman"/>
                      <w:color w:val="000000"/>
                      <w:sz w:val="18"/>
                      <w:szCs w:val="18"/>
                      <w:lang w:eastAsia="ru-RU"/>
                    </w:rPr>
                    <w:t>п/н</w:t>
                  </w:r>
                </w:p>
              </w:tc>
              <w:tc>
                <w:tcPr>
                  <w:tcW w:w="3149" w:type="dxa"/>
                  <w:tcBorders>
                    <w:top w:val="single" w:sz="8" w:space="0" w:color="auto"/>
                    <w:right w:val="single" w:sz="4" w:space="0" w:color="auto"/>
                  </w:tcBorders>
                  <w:vAlign w:val="center"/>
                </w:tcPr>
                <w:p w:rsidR="009E4152" w:rsidRPr="007C17D4" w:rsidRDefault="009E4152" w:rsidP="009B475D">
                  <w:pPr>
                    <w:spacing w:after="0" w:line="240" w:lineRule="auto"/>
                    <w:jc w:val="center"/>
                    <w:rPr>
                      <w:rFonts w:ascii="Times New Roman" w:hAnsi="Times New Roman"/>
                      <w:bCs/>
                      <w:color w:val="000000"/>
                      <w:sz w:val="18"/>
                      <w:szCs w:val="18"/>
                      <w:lang w:eastAsia="ru-RU"/>
                    </w:rPr>
                  </w:pPr>
                  <w:r w:rsidRPr="007C17D4">
                    <w:rPr>
                      <w:rFonts w:ascii="Times New Roman" w:hAnsi="Times New Roman"/>
                      <w:bCs/>
                      <w:color w:val="000000"/>
                      <w:sz w:val="18"/>
                      <w:szCs w:val="18"/>
                      <w:lang w:eastAsia="ru-RU"/>
                    </w:rPr>
                    <w:t>Наименование, характеристики (предмета</w:t>
                  </w:r>
                </w:p>
                <w:p w:rsidR="009E4152" w:rsidRPr="007C17D4" w:rsidRDefault="009E4152" w:rsidP="009B475D">
                  <w:pPr>
                    <w:spacing w:after="0" w:line="240" w:lineRule="auto"/>
                    <w:jc w:val="center"/>
                    <w:rPr>
                      <w:rFonts w:ascii="Times New Roman" w:hAnsi="Times New Roman"/>
                      <w:bCs/>
                      <w:color w:val="000000"/>
                      <w:sz w:val="18"/>
                      <w:szCs w:val="18"/>
                      <w:lang w:eastAsia="ru-RU"/>
                    </w:rPr>
                  </w:pPr>
                  <w:r w:rsidRPr="007C17D4">
                    <w:rPr>
                      <w:rFonts w:ascii="Times New Roman" w:hAnsi="Times New Roman"/>
                      <w:bCs/>
                      <w:color w:val="000000"/>
                      <w:sz w:val="18"/>
                      <w:szCs w:val="18"/>
                      <w:lang w:eastAsia="ru-RU"/>
                    </w:rPr>
                    <w:t>договора):</w:t>
                  </w:r>
                </w:p>
              </w:tc>
              <w:tc>
                <w:tcPr>
                  <w:tcW w:w="851" w:type="dxa"/>
                  <w:tcBorders>
                    <w:top w:val="single" w:sz="8" w:space="0" w:color="auto"/>
                    <w:right w:val="single" w:sz="4" w:space="0" w:color="auto"/>
                  </w:tcBorders>
                  <w:vAlign w:val="center"/>
                </w:tcPr>
                <w:p w:rsidR="009E4152" w:rsidRPr="007C17D4" w:rsidRDefault="009E4152" w:rsidP="00D3721F">
                  <w:pPr>
                    <w:spacing w:after="0" w:line="240" w:lineRule="auto"/>
                    <w:jc w:val="center"/>
                    <w:rPr>
                      <w:rFonts w:ascii="Times New Roman" w:hAnsi="Times New Roman"/>
                      <w:bCs/>
                      <w:color w:val="000000"/>
                      <w:sz w:val="18"/>
                      <w:szCs w:val="18"/>
                      <w:lang w:eastAsia="ru-RU"/>
                    </w:rPr>
                  </w:pPr>
                  <w:r w:rsidRPr="007C17D4">
                    <w:rPr>
                      <w:rFonts w:ascii="Times New Roman" w:hAnsi="Times New Roman"/>
                      <w:sz w:val="18"/>
                      <w:szCs w:val="18"/>
                      <w:lang w:bidi="he-IL"/>
                    </w:rPr>
                    <w:t>Код по ОКВЭД</w:t>
                  </w:r>
                  <w:r w:rsidRPr="007C17D4">
                    <w:rPr>
                      <w:rFonts w:ascii="Times New Roman" w:hAnsi="Times New Roman"/>
                      <w:sz w:val="18"/>
                      <w:szCs w:val="18"/>
                      <w:lang w:val="en-US" w:bidi="he-IL"/>
                    </w:rPr>
                    <w:t>2</w:t>
                  </w:r>
                  <w:r w:rsidRPr="007C17D4">
                    <w:rPr>
                      <w:rFonts w:ascii="Times New Roman" w:hAnsi="Times New Roman"/>
                      <w:sz w:val="18"/>
                      <w:szCs w:val="18"/>
                      <w:lang w:bidi="he-IL"/>
                    </w:rPr>
                    <w:t>:</w:t>
                  </w:r>
                </w:p>
                <w:p w:rsidR="009E4152" w:rsidRPr="007C17D4" w:rsidRDefault="009E4152" w:rsidP="009B475D">
                  <w:pPr>
                    <w:spacing w:after="0" w:line="240" w:lineRule="auto"/>
                    <w:jc w:val="center"/>
                    <w:rPr>
                      <w:rFonts w:ascii="Times New Roman" w:hAnsi="Times New Roman"/>
                      <w:bCs/>
                      <w:color w:val="000000"/>
                      <w:sz w:val="18"/>
                      <w:szCs w:val="18"/>
                      <w:lang w:eastAsia="ru-RU"/>
                    </w:rPr>
                  </w:pPr>
                </w:p>
              </w:tc>
              <w:tc>
                <w:tcPr>
                  <w:tcW w:w="850" w:type="dxa"/>
                  <w:tcBorders>
                    <w:top w:val="single" w:sz="8" w:space="0" w:color="auto"/>
                    <w:left w:val="single" w:sz="4" w:space="0" w:color="auto"/>
                    <w:right w:val="single" w:sz="8" w:space="0" w:color="auto"/>
                  </w:tcBorders>
                  <w:vAlign w:val="center"/>
                </w:tcPr>
                <w:p w:rsidR="009E4152" w:rsidRPr="007C17D4" w:rsidRDefault="009E4152" w:rsidP="009B475D">
                  <w:pPr>
                    <w:spacing w:after="0" w:line="240" w:lineRule="auto"/>
                    <w:jc w:val="center"/>
                    <w:rPr>
                      <w:rFonts w:ascii="Times New Roman" w:hAnsi="Times New Roman"/>
                      <w:bCs/>
                      <w:color w:val="000000"/>
                      <w:sz w:val="18"/>
                      <w:szCs w:val="18"/>
                      <w:lang w:eastAsia="ru-RU"/>
                    </w:rPr>
                  </w:pPr>
                  <w:r w:rsidRPr="007C17D4">
                    <w:rPr>
                      <w:rFonts w:ascii="Times New Roman" w:hAnsi="Times New Roman"/>
                      <w:sz w:val="18"/>
                      <w:szCs w:val="18"/>
                      <w:lang w:bidi="he-IL"/>
                    </w:rPr>
                    <w:t>Код по ОКПД2:</w:t>
                  </w:r>
                </w:p>
              </w:tc>
              <w:tc>
                <w:tcPr>
                  <w:tcW w:w="851" w:type="dxa"/>
                  <w:tcBorders>
                    <w:top w:val="single" w:sz="8" w:space="0" w:color="auto"/>
                    <w:right w:val="single" w:sz="4" w:space="0" w:color="auto"/>
                  </w:tcBorders>
                  <w:vAlign w:val="center"/>
                </w:tcPr>
                <w:p w:rsidR="009E4152" w:rsidRPr="007C17D4" w:rsidRDefault="009E4152" w:rsidP="009B475D">
                  <w:pPr>
                    <w:spacing w:after="0" w:line="240" w:lineRule="auto"/>
                    <w:jc w:val="center"/>
                    <w:rPr>
                      <w:rFonts w:ascii="Times New Roman" w:hAnsi="Times New Roman"/>
                      <w:color w:val="000000"/>
                      <w:sz w:val="18"/>
                      <w:szCs w:val="18"/>
                      <w:lang w:eastAsia="ru-RU"/>
                    </w:rPr>
                  </w:pPr>
                  <w:r w:rsidRPr="007C17D4">
                    <w:rPr>
                      <w:rFonts w:ascii="Times New Roman" w:hAnsi="Times New Roman"/>
                      <w:color w:val="000000"/>
                      <w:sz w:val="18"/>
                      <w:szCs w:val="18"/>
                      <w:lang w:eastAsia="ru-RU" w:bidi="he-IL"/>
                    </w:rPr>
                    <w:t>Ед-цы измерения (наим-ние по ОКЕИ)</w:t>
                  </w:r>
                </w:p>
              </w:tc>
              <w:tc>
                <w:tcPr>
                  <w:tcW w:w="566" w:type="dxa"/>
                  <w:tcBorders>
                    <w:top w:val="single" w:sz="8" w:space="0" w:color="auto"/>
                    <w:left w:val="single" w:sz="4" w:space="0" w:color="auto"/>
                    <w:right w:val="single" w:sz="8" w:space="0" w:color="auto"/>
                  </w:tcBorders>
                  <w:vAlign w:val="center"/>
                </w:tcPr>
                <w:p w:rsidR="009E4152" w:rsidRPr="007C17D4" w:rsidRDefault="009E4152" w:rsidP="009B475D">
                  <w:pPr>
                    <w:spacing w:after="0" w:line="240" w:lineRule="auto"/>
                    <w:jc w:val="center"/>
                    <w:rPr>
                      <w:rFonts w:ascii="Times New Roman" w:hAnsi="Times New Roman"/>
                      <w:color w:val="000000"/>
                      <w:sz w:val="18"/>
                      <w:szCs w:val="18"/>
                      <w:lang w:eastAsia="ru-RU"/>
                    </w:rPr>
                  </w:pPr>
                  <w:r w:rsidRPr="007C17D4">
                    <w:rPr>
                      <w:rFonts w:ascii="Times New Roman" w:hAnsi="Times New Roman"/>
                      <w:color w:val="000000"/>
                      <w:sz w:val="18"/>
                      <w:szCs w:val="18"/>
                      <w:lang w:eastAsia="ru-RU"/>
                    </w:rPr>
                    <w:t>Код по ОКЕИ</w:t>
                  </w:r>
                </w:p>
                <w:p w:rsidR="009E4152" w:rsidRPr="007C17D4" w:rsidRDefault="009E4152" w:rsidP="009B475D">
                  <w:pPr>
                    <w:spacing w:after="0" w:line="240" w:lineRule="auto"/>
                    <w:jc w:val="center"/>
                    <w:rPr>
                      <w:rFonts w:ascii="Times New Roman" w:hAnsi="Times New Roman"/>
                      <w:color w:val="000000"/>
                      <w:sz w:val="18"/>
                      <w:szCs w:val="18"/>
                      <w:lang w:eastAsia="ru-RU"/>
                    </w:rPr>
                  </w:pPr>
                </w:p>
              </w:tc>
              <w:tc>
                <w:tcPr>
                  <w:tcW w:w="993" w:type="dxa"/>
                  <w:tcBorders>
                    <w:top w:val="single" w:sz="8" w:space="0" w:color="auto"/>
                    <w:right w:val="single" w:sz="8" w:space="0" w:color="auto"/>
                  </w:tcBorders>
                  <w:vAlign w:val="center"/>
                </w:tcPr>
                <w:p w:rsidR="009E4152" w:rsidRPr="007C17D4" w:rsidRDefault="009E4152" w:rsidP="009B475D">
                  <w:pPr>
                    <w:spacing w:after="0" w:line="240" w:lineRule="auto"/>
                    <w:jc w:val="center"/>
                    <w:rPr>
                      <w:rFonts w:ascii="Times New Roman" w:hAnsi="Times New Roman"/>
                      <w:color w:val="000000"/>
                      <w:sz w:val="18"/>
                      <w:szCs w:val="18"/>
                      <w:lang w:eastAsia="ru-RU"/>
                    </w:rPr>
                  </w:pPr>
                  <w:r w:rsidRPr="007C17D4">
                    <w:rPr>
                      <w:rFonts w:ascii="Times New Roman" w:hAnsi="Times New Roman"/>
                      <w:color w:val="000000"/>
                      <w:sz w:val="18"/>
                      <w:szCs w:val="18"/>
                      <w:lang w:eastAsia="ru-RU" w:bidi="he-IL"/>
                    </w:rPr>
                    <w:t>Кол-во/объем предмета договора:</w:t>
                  </w:r>
                </w:p>
              </w:tc>
              <w:tc>
                <w:tcPr>
                  <w:tcW w:w="1125" w:type="dxa"/>
                  <w:tcBorders>
                    <w:top w:val="single" w:sz="8" w:space="0" w:color="auto"/>
                    <w:right w:val="single" w:sz="8" w:space="0" w:color="auto"/>
                  </w:tcBorders>
                  <w:vAlign w:val="center"/>
                </w:tcPr>
                <w:p w:rsidR="009E4152" w:rsidRPr="007C17D4" w:rsidRDefault="009E4152" w:rsidP="00D3721F">
                  <w:pPr>
                    <w:spacing w:after="0" w:line="240" w:lineRule="auto"/>
                    <w:ind w:right="25"/>
                    <w:jc w:val="center"/>
                    <w:rPr>
                      <w:rFonts w:ascii="Times New Roman" w:hAnsi="Times New Roman"/>
                      <w:color w:val="000000"/>
                      <w:sz w:val="18"/>
                      <w:szCs w:val="18"/>
                      <w:lang w:eastAsia="ru-RU"/>
                    </w:rPr>
                  </w:pPr>
                  <w:r w:rsidRPr="007C17D4">
                    <w:rPr>
                      <w:rFonts w:ascii="Times New Roman" w:hAnsi="Times New Roman"/>
                      <w:color w:val="000000"/>
                      <w:sz w:val="18"/>
                      <w:szCs w:val="18"/>
                      <w:lang w:eastAsia="ru-RU" w:bidi="he-IL"/>
                    </w:rPr>
                    <w:t>Цена за единицу товара с НДС 10%, руб.</w:t>
                  </w:r>
                </w:p>
              </w:tc>
              <w:tc>
                <w:tcPr>
                  <w:tcW w:w="992" w:type="dxa"/>
                  <w:tcBorders>
                    <w:top w:val="single" w:sz="8" w:space="0" w:color="auto"/>
                    <w:right w:val="single" w:sz="8" w:space="0" w:color="auto"/>
                  </w:tcBorders>
                </w:tcPr>
                <w:p w:rsidR="009E4152" w:rsidRPr="007C17D4" w:rsidRDefault="009E4152" w:rsidP="00D3721F">
                  <w:pPr>
                    <w:spacing w:after="0" w:line="240" w:lineRule="auto"/>
                    <w:ind w:right="25"/>
                    <w:jc w:val="center"/>
                    <w:rPr>
                      <w:rFonts w:ascii="Times New Roman" w:hAnsi="Times New Roman"/>
                      <w:color w:val="000000"/>
                      <w:sz w:val="18"/>
                      <w:szCs w:val="18"/>
                      <w:lang w:eastAsia="ru-RU" w:bidi="he-IL"/>
                    </w:rPr>
                  </w:pPr>
                  <w:r>
                    <w:rPr>
                      <w:rFonts w:ascii="Times New Roman" w:hAnsi="Times New Roman"/>
                      <w:color w:val="000000"/>
                      <w:sz w:val="18"/>
                      <w:szCs w:val="18"/>
                      <w:lang w:eastAsia="ru-RU" w:bidi="he-IL"/>
                    </w:rPr>
                    <w:t>Страна происхождения Товара</w:t>
                  </w:r>
                </w:p>
              </w:tc>
            </w:tr>
            <w:tr w:rsidR="009E4152" w:rsidRPr="007C17D4" w:rsidTr="003529B8">
              <w:trPr>
                <w:trHeight w:val="300"/>
              </w:trPr>
              <w:tc>
                <w:tcPr>
                  <w:tcW w:w="401" w:type="dxa"/>
                  <w:tcBorders>
                    <w:top w:val="single" w:sz="4" w:space="0" w:color="auto"/>
                    <w:left w:val="single" w:sz="4" w:space="0" w:color="auto"/>
                    <w:bottom w:val="single" w:sz="4" w:space="0" w:color="auto"/>
                    <w:right w:val="single" w:sz="4" w:space="0" w:color="auto"/>
                  </w:tcBorders>
                  <w:noWrap/>
                </w:tcPr>
                <w:p w:rsidR="009E4152" w:rsidRPr="007C17D4" w:rsidRDefault="009E4152" w:rsidP="009B475D">
                  <w:pPr>
                    <w:spacing w:after="0" w:line="240" w:lineRule="auto"/>
                    <w:jc w:val="center"/>
                    <w:rPr>
                      <w:rFonts w:ascii="Times New Roman" w:hAnsi="Times New Roman"/>
                      <w:color w:val="000000"/>
                      <w:sz w:val="20"/>
                      <w:szCs w:val="20"/>
                      <w:lang w:eastAsia="ru-RU"/>
                    </w:rPr>
                  </w:pPr>
                  <w:r w:rsidRPr="007C17D4">
                    <w:rPr>
                      <w:rFonts w:ascii="Times New Roman" w:hAnsi="Times New Roman"/>
                      <w:color w:val="000000"/>
                      <w:sz w:val="20"/>
                      <w:szCs w:val="20"/>
                      <w:lang w:eastAsia="ru-RU"/>
                    </w:rPr>
                    <w:t>1</w:t>
                  </w:r>
                </w:p>
              </w:tc>
              <w:tc>
                <w:tcPr>
                  <w:tcW w:w="3149" w:type="dxa"/>
                  <w:tcBorders>
                    <w:top w:val="single" w:sz="4" w:space="0" w:color="auto"/>
                    <w:bottom w:val="single" w:sz="4" w:space="0" w:color="auto"/>
                    <w:right w:val="single" w:sz="4" w:space="0" w:color="auto"/>
                  </w:tcBorders>
                  <w:noWrap/>
                </w:tcPr>
                <w:p w:rsidR="009E4152" w:rsidRPr="007C17D4" w:rsidRDefault="009E4152" w:rsidP="009B475D">
                  <w:pPr>
                    <w:tabs>
                      <w:tab w:val="left" w:pos="10348"/>
                    </w:tabs>
                    <w:suppressAutoHyphens/>
                    <w:autoSpaceDE w:val="0"/>
                    <w:spacing w:after="0" w:line="250" w:lineRule="exact"/>
                    <w:ind w:right="142"/>
                    <w:rPr>
                      <w:rFonts w:ascii="Times New Roman" w:hAnsi="Times New Roman"/>
                      <w:sz w:val="20"/>
                      <w:szCs w:val="20"/>
                      <w:lang w:eastAsia="ar-SA"/>
                    </w:rPr>
                  </w:pPr>
                  <w:r w:rsidRPr="007C17D4">
                    <w:rPr>
                      <w:rFonts w:ascii="Times New Roman" w:hAnsi="Times New Roman"/>
                      <w:sz w:val="20"/>
                      <w:szCs w:val="20"/>
                      <w:lang w:eastAsia="ar-SA"/>
                    </w:rPr>
                    <w:t>Шрот подсолнечный:</w:t>
                  </w:r>
                </w:p>
                <w:p w:rsidR="009E4152" w:rsidRPr="007C17D4" w:rsidRDefault="009E4152" w:rsidP="009B475D">
                  <w:pPr>
                    <w:suppressAutoHyphens/>
                    <w:autoSpaceDE w:val="0"/>
                    <w:spacing w:after="0" w:line="240" w:lineRule="auto"/>
                    <w:rPr>
                      <w:rFonts w:ascii="Times New Roman" w:hAnsi="Times New Roman"/>
                      <w:sz w:val="20"/>
                      <w:szCs w:val="20"/>
                      <w:lang w:eastAsia="ar-SA"/>
                    </w:rPr>
                  </w:pPr>
                  <w:r w:rsidRPr="007C17D4">
                    <w:rPr>
                      <w:rFonts w:ascii="Times New Roman" w:hAnsi="Times New Roman"/>
                      <w:sz w:val="20"/>
                      <w:szCs w:val="20"/>
                      <w:lang w:eastAsia="ar-SA"/>
                    </w:rPr>
                    <w:t>1.Цвет – серый.</w:t>
                  </w:r>
                </w:p>
                <w:p w:rsidR="009E4152" w:rsidRPr="007C17D4" w:rsidRDefault="009E4152" w:rsidP="009B475D">
                  <w:pPr>
                    <w:suppressAutoHyphens/>
                    <w:autoSpaceDE w:val="0"/>
                    <w:spacing w:after="0" w:line="240" w:lineRule="auto"/>
                    <w:rPr>
                      <w:rFonts w:ascii="Times New Roman" w:hAnsi="Times New Roman"/>
                      <w:sz w:val="20"/>
                      <w:szCs w:val="20"/>
                      <w:lang w:eastAsia="ar-SA"/>
                    </w:rPr>
                  </w:pPr>
                  <w:r w:rsidRPr="007C17D4">
                    <w:rPr>
                      <w:rFonts w:ascii="Times New Roman" w:hAnsi="Times New Roman"/>
                      <w:sz w:val="20"/>
                      <w:szCs w:val="20"/>
                      <w:lang w:eastAsia="ar-SA"/>
                    </w:rPr>
                    <w:t>2.Запах свойственный подсолнечному шроту без посторонних запахов.</w:t>
                  </w:r>
                </w:p>
                <w:p w:rsidR="009E4152" w:rsidRPr="007C17D4" w:rsidRDefault="009E4152" w:rsidP="009B475D">
                  <w:pPr>
                    <w:suppressAutoHyphens/>
                    <w:autoSpaceDE w:val="0"/>
                    <w:spacing w:after="0" w:line="240" w:lineRule="auto"/>
                    <w:rPr>
                      <w:rFonts w:ascii="Times New Roman" w:hAnsi="Times New Roman"/>
                      <w:sz w:val="20"/>
                      <w:szCs w:val="20"/>
                      <w:lang w:eastAsia="ar-SA"/>
                    </w:rPr>
                  </w:pPr>
                  <w:r w:rsidRPr="007C17D4">
                    <w:rPr>
                      <w:rFonts w:ascii="Times New Roman" w:hAnsi="Times New Roman"/>
                      <w:sz w:val="20"/>
                      <w:szCs w:val="20"/>
                      <w:lang w:eastAsia="ar-SA"/>
                    </w:rPr>
                    <w:t>3.Массовая доля металлопримесей, частицы размером до 2 мм не более 0,01%.</w:t>
                  </w:r>
                </w:p>
                <w:p w:rsidR="009E4152" w:rsidRPr="007C17D4" w:rsidRDefault="009E4152" w:rsidP="009B475D">
                  <w:pPr>
                    <w:suppressAutoHyphens/>
                    <w:autoSpaceDE w:val="0"/>
                    <w:spacing w:after="0" w:line="240" w:lineRule="auto"/>
                    <w:rPr>
                      <w:rFonts w:ascii="Times New Roman" w:hAnsi="Times New Roman"/>
                      <w:sz w:val="20"/>
                      <w:szCs w:val="20"/>
                      <w:lang w:eastAsia="ar-SA"/>
                    </w:rPr>
                  </w:pPr>
                  <w:r w:rsidRPr="007C17D4">
                    <w:rPr>
                      <w:rFonts w:ascii="Times New Roman" w:hAnsi="Times New Roman"/>
                      <w:sz w:val="20"/>
                      <w:szCs w:val="20"/>
                      <w:lang w:eastAsia="ar-SA"/>
                    </w:rPr>
                    <w:t>4.Массовая доля остаточного количества растворителя (бензина), не более 0,08%.</w:t>
                  </w:r>
                </w:p>
                <w:p w:rsidR="009E4152" w:rsidRPr="007C17D4" w:rsidRDefault="009E4152" w:rsidP="009B475D">
                  <w:pPr>
                    <w:suppressAutoHyphens/>
                    <w:autoSpaceDE w:val="0"/>
                    <w:spacing w:after="0" w:line="240" w:lineRule="auto"/>
                    <w:rPr>
                      <w:rFonts w:ascii="Times New Roman" w:hAnsi="Times New Roman"/>
                      <w:sz w:val="20"/>
                      <w:szCs w:val="20"/>
                      <w:lang w:eastAsia="ar-SA"/>
                    </w:rPr>
                  </w:pPr>
                  <w:r w:rsidRPr="007C17D4">
                    <w:rPr>
                      <w:rFonts w:ascii="Times New Roman" w:hAnsi="Times New Roman"/>
                      <w:sz w:val="20"/>
                      <w:szCs w:val="20"/>
                      <w:lang w:eastAsia="ar-SA"/>
                    </w:rPr>
                    <w:t>5.Массовая доля влаги, не более 9-11%.</w:t>
                  </w:r>
                </w:p>
                <w:p w:rsidR="009E4152" w:rsidRDefault="009E4152" w:rsidP="009B475D">
                  <w:pPr>
                    <w:suppressAutoHyphens/>
                    <w:autoSpaceDE w:val="0"/>
                    <w:spacing w:after="0" w:line="240" w:lineRule="auto"/>
                    <w:rPr>
                      <w:rFonts w:ascii="Times New Roman" w:hAnsi="Times New Roman"/>
                      <w:sz w:val="20"/>
                      <w:szCs w:val="20"/>
                      <w:lang w:eastAsia="ar-SA"/>
                    </w:rPr>
                  </w:pPr>
                  <w:r w:rsidRPr="007C17D4">
                    <w:rPr>
                      <w:rFonts w:ascii="Times New Roman" w:hAnsi="Times New Roman"/>
                      <w:sz w:val="20"/>
                      <w:szCs w:val="20"/>
                      <w:lang w:eastAsia="ar-SA"/>
                    </w:rPr>
                    <w:t>6.Массовая доля сырого протеина в пересчете на абс. сухое вещество, не менее 39%.</w:t>
                  </w:r>
                  <w:r>
                    <w:rPr>
                      <w:rFonts w:ascii="Times New Roman" w:hAnsi="Times New Roman"/>
                      <w:sz w:val="20"/>
                      <w:szCs w:val="20"/>
                      <w:lang w:eastAsia="ar-SA"/>
                    </w:rPr>
                    <w:t xml:space="preserve"> </w:t>
                  </w:r>
                </w:p>
                <w:p w:rsidR="009E4152" w:rsidRPr="007C17D4" w:rsidRDefault="009E4152" w:rsidP="009B475D">
                  <w:pPr>
                    <w:suppressAutoHyphens/>
                    <w:autoSpaceDE w:val="0"/>
                    <w:spacing w:after="0" w:line="240" w:lineRule="auto"/>
                    <w:rPr>
                      <w:rFonts w:ascii="Times New Roman" w:hAnsi="Times New Roman"/>
                      <w:sz w:val="20"/>
                      <w:szCs w:val="20"/>
                      <w:lang w:eastAsia="ar-SA"/>
                    </w:rPr>
                  </w:pPr>
                  <w:r w:rsidRPr="007C17D4">
                    <w:rPr>
                      <w:rFonts w:ascii="Times New Roman" w:hAnsi="Times New Roman"/>
                      <w:sz w:val="20"/>
                      <w:szCs w:val="20"/>
                      <w:lang w:eastAsia="ar-SA"/>
                    </w:rPr>
                    <w:t>7.Массовая доля сырой клетчатки в обезжиренном продукте в пересчете на абс. сухое вещество, не более 23%.</w:t>
                  </w:r>
                </w:p>
                <w:p w:rsidR="009E4152" w:rsidRPr="007C17D4" w:rsidRDefault="009E4152" w:rsidP="009B475D">
                  <w:pPr>
                    <w:suppressAutoHyphens/>
                    <w:autoSpaceDE w:val="0"/>
                    <w:spacing w:after="0" w:line="240" w:lineRule="auto"/>
                    <w:rPr>
                      <w:rFonts w:ascii="Times New Roman" w:hAnsi="Times New Roman"/>
                      <w:sz w:val="20"/>
                      <w:szCs w:val="20"/>
                      <w:lang w:eastAsia="ar-SA"/>
                    </w:rPr>
                  </w:pPr>
                  <w:r w:rsidRPr="007C17D4">
                    <w:rPr>
                      <w:rFonts w:ascii="Times New Roman" w:hAnsi="Times New Roman"/>
                      <w:sz w:val="20"/>
                      <w:szCs w:val="20"/>
                      <w:lang w:eastAsia="ar-SA"/>
                    </w:rPr>
                    <w:t>8.Зараженность вредителями хлебных запасов - нет.</w:t>
                  </w:r>
                </w:p>
                <w:p w:rsidR="009E4152" w:rsidRPr="007C17D4" w:rsidRDefault="009E4152" w:rsidP="009B475D">
                  <w:pPr>
                    <w:spacing w:after="0" w:line="240" w:lineRule="auto"/>
                    <w:rPr>
                      <w:rFonts w:ascii="Times New Roman" w:hAnsi="Times New Roman"/>
                      <w:sz w:val="20"/>
                      <w:szCs w:val="20"/>
                    </w:rPr>
                  </w:pPr>
                  <w:r w:rsidRPr="007C17D4">
                    <w:rPr>
                      <w:rFonts w:ascii="Times New Roman" w:hAnsi="Times New Roman"/>
                      <w:sz w:val="20"/>
                      <w:szCs w:val="20"/>
                      <w:lang w:eastAsia="ar-SA"/>
                    </w:rPr>
                    <w:t xml:space="preserve">Требования к товару не указанные  выше, должны соответствовать </w:t>
                  </w:r>
                  <w:r w:rsidRPr="007C17D4">
                    <w:rPr>
                      <w:rFonts w:ascii="Times New Roman" w:hAnsi="Times New Roman"/>
                      <w:sz w:val="20"/>
                      <w:szCs w:val="20"/>
                    </w:rPr>
                    <w:t>ГОСТ 11246-96 либо ТУ 9146-402-00334534-</w:t>
                  </w:r>
                  <w:r>
                    <w:rPr>
                      <w:rFonts w:ascii="Times New Roman" w:hAnsi="Times New Roman"/>
                      <w:sz w:val="20"/>
                      <w:szCs w:val="20"/>
                    </w:rPr>
                    <w:t xml:space="preserve">2004, ТУ 9146-014-05217603-2009, </w:t>
                  </w:r>
                  <w:r w:rsidRPr="0053766E">
                    <w:rPr>
                      <w:rFonts w:ascii="Times New Roman" w:hAnsi="Times New Roman"/>
                      <w:sz w:val="20"/>
                      <w:szCs w:val="20"/>
                    </w:rPr>
                    <w:t>ТУ 9146-001-77194055-14.</w:t>
                  </w:r>
                </w:p>
              </w:tc>
              <w:tc>
                <w:tcPr>
                  <w:tcW w:w="851" w:type="dxa"/>
                  <w:tcBorders>
                    <w:top w:val="single" w:sz="4" w:space="0" w:color="auto"/>
                    <w:bottom w:val="single" w:sz="4" w:space="0" w:color="auto"/>
                    <w:right w:val="single" w:sz="4" w:space="0" w:color="auto"/>
                  </w:tcBorders>
                </w:tcPr>
                <w:p w:rsidR="009E4152" w:rsidRPr="007C17D4" w:rsidRDefault="009E4152" w:rsidP="009B475D">
                  <w:pPr>
                    <w:jc w:val="center"/>
                    <w:rPr>
                      <w:rFonts w:ascii="Times New Roman" w:hAnsi="Times New Roman"/>
                      <w:sz w:val="20"/>
                      <w:szCs w:val="20"/>
                      <w:lang w:eastAsia="ar-SA"/>
                    </w:rPr>
                  </w:pPr>
                  <w:r w:rsidRPr="007C17D4">
                    <w:rPr>
                      <w:rFonts w:ascii="Times New Roman" w:hAnsi="Times New Roman"/>
                      <w:sz w:val="20"/>
                      <w:szCs w:val="20"/>
                      <w:lang w:eastAsia="ar-SA"/>
                    </w:rPr>
                    <w:t>46.21</w:t>
                  </w:r>
                </w:p>
              </w:tc>
              <w:tc>
                <w:tcPr>
                  <w:tcW w:w="850" w:type="dxa"/>
                  <w:tcBorders>
                    <w:top w:val="single" w:sz="4" w:space="0" w:color="auto"/>
                    <w:bottom w:val="single" w:sz="4" w:space="0" w:color="auto"/>
                    <w:right w:val="single" w:sz="4" w:space="0" w:color="auto"/>
                  </w:tcBorders>
                </w:tcPr>
                <w:p w:rsidR="009E4152" w:rsidRPr="007C17D4" w:rsidRDefault="009E4152" w:rsidP="009B475D">
                  <w:pPr>
                    <w:jc w:val="center"/>
                    <w:rPr>
                      <w:rFonts w:ascii="Times New Roman" w:hAnsi="Times New Roman"/>
                      <w:sz w:val="20"/>
                      <w:szCs w:val="20"/>
                      <w:lang w:eastAsia="ar-SA"/>
                    </w:rPr>
                  </w:pPr>
                  <w:r w:rsidRPr="007C17D4">
                    <w:rPr>
                      <w:rFonts w:ascii="Times New Roman" w:hAnsi="Times New Roman"/>
                      <w:sz w:val="20"/>
                      <w:szCs w:val="20"/>
                      <w:lang w:eastAsia="ar-SA"/>
                    </w:rPr>
                    <w:t>10.41.41.000</w:t>
                  </w:r>
                </w:p>
              </w:tc>
              <w:tc>
                <w:tcPr>
                  <w:tcW w:w="851" w:type="dxa"/>
                  <w:tcBorders>
                    <w:top w:val="single" w:sz="4" w:space="0" w:color="auto"/>
                    <w:bottom w:val="single" w:sz="4" w:space="0" w:color="auto"/>
                    <w:right w:val="single" w:sz="4" w:space="0" w:color="auto"/>
                  </w:tcBorders>
                  <w:noWrap/>
                </w:tcPr>
                <w:p w:rsidR="009E4152" w:rsidRPr="007C17D4" w:rsidRDefault="00867556" w:rsidP="009B475D">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w:t>
                  </w:r>
                </w:p>
              </w:tc>
              <w:tc>
                <w:tcPr>
                  <w:tcW w:w="566" w:type="dxa"/>
                  <w:tcBorders>
                    <w:top w:val="single" w:sz="4" w:space="0" w:color="auto"/>
                    <w:bottom w:val="single" w:sz="4" w:space="0" w:color="auto"/>
                    <w:right w:val="single" w:sz="4" w:space="0" w:color="auto"/>
                  </w:tcBorders>
                </w:tcPr>
                <w:p w:rsidR="009E4152" w:rsidRPr="007C17D4" w:rsidRDefault="009E4152" w:rsidP="009B475D">
                  <w:pPr>
                    <w:spacing w:after="0" w:line="240" w:lineRule="auto"/>
                    <w:jc w:val="center"/>
                    <w:rPr>
                      <w:rFonts w:ascii="Times New Roman" w:hAnsi="Times New Roman"/>
                      <w:color w:val="000000"/>
                      <w:sz w:val="20"/>
                      <w:szCs w:val="20"/>
                      <w:lang w:eastAsia="ru-RU"/>
                    </w:rPr>
                  </w:pPr>
                  <w:r w:rsidRPr="007C17D4">
                    <w:rPr>
                      <w:rFonts w:ascii="Times New Roman" w:hAnsi="Times New Roman"/>
                      <w:color w:val="000000"/>
                      <w:sz w:val="20"/>
                      <w:szCs w:val="20"/>
                      <w:lang w:eastAsia="ru-RU"/>
                    </w:rPr>
                    <w:t>168</w:t>
                  </w:r>
                </w:p>
              </w:tc>
              <w:tc>
                <w:tcPr>
                  <w:tcW w:w="993" w:type="dxa"/>
                  <w:tcBorders>
                    <w:top w:val="single" w:sz="4" w:space="0" w:color="auto"/>
                    <w:bottom w:val="single" w:sz="4" w:space="0" w:color="auto"/>
                    <w:right w:val="single" w:sz="4" w:space="0" w:color="auto"/>
                  </w:tcBorders>
                  <w:noWrap/>
                </w:tcPr>
                <w:p w:rsidR="009E4152" w:rsidRDefault="00D63480" w:rsidP="00F5599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1170</w:t>
                  </w:r>
                </w:p>
                <w:p w:rsidR="009E4152" w:rsidRPr="007C17D4" w:rsidRDefault="009E4152" w:rsidP="00F55991">
                  <w:pPr>
                    <w:spacing w:after="0" w:line="240" w:lineRule="auto"/>
                    <w:jc w:val="center"/>
                    <w:rPr>
                      <w:rFonts w:ascii="Times New Roman" w:hAnsi="Times New Roman"/>
                      <w:color w:val="000000"/>
                      <w:sz w:val="20"/>
                      <w:szCs w:val="20"/>
                      <w:lang w:eastAsia="ru-RU"/>
                    </w:rPr>
                  </w:pPr>
                  <w:r w:rsidRPr="007C17D4">
                    <w:rPr>
                      <w:rFonts w:ascii="Times New Roman" w:hAnsi="Times New Roman"/>
                      <w:sz w:val="20"/>
                      <w:szCs w:val="20"/>
                      <w:lang w:eastAsia="ru-RU"/>
                    </w:rPr>
                    <w:t>Допускается погрешность в пределах +/ - 10% от кол-ва Товара, с учетом особенностей погрузки Товара в железнодорожные  вагоны</w:t>
                  </w:r>
                </w:p>
              </w:tc>
              <w:tc>
                <w:tcPr>
                  <w:tcW w:w="1125" w:type="dxa"/>
                  <w:tcBorders>
                    <w:top w:val="single" w:sz="4" w:space="0" w:color="auto"/>
                    <w:bottom w:val="single" w:sz="4" w:space="0" w:color="auto"/>
                    <w:right w:val="single" w:sz="4" w:space="0" w:color="auto"/>
                  </w:tcBorders>
                  <w:noWrap/>
                </w:tcPr>
                <w:p w:rsidR="009E4152" w:rsidRPr="007C17D4" w:rsidRDefault="003529B8" w:rsidP="00D6348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r w:rsidR="00D63480">
                    <w:rPr>
                      <w:rFonts w:ascii="Times New Roman" w:hAnsi="Times New Roman"/>
                      <w:color w:val="000000"/>
                      <w:sz w:val="20"/>
                      <w:szCs w:val="20"/>
                      <w:lang w:eastAsia="ru-RU"/>
                    </w:rPr>
                    <w:t>1</w:t>
                  </w:r>
                  <w:r w:rsidR="0029536B">
                    <w:rPr>
                      <w:rFonts w:ascii="Times New Roman" w:hAnsi="Times New Roman"/>
                      <w:color w:val="000000"/>
                      <w:sz w:val="20"/>
                      <w:szCs w:val="20"/>
                      <w:lang w:eastAsia="ru-RU"/>
                    </w:rPr>
                    <w:t xml:space="preserve"> </w:t>
                  </w:r>
                  <w:r w:rsidR="00D63480">
                    <w:rPr>
                      <w:rFonts w:ascii="Times New Roman" w:hAnsi="Times New Roman"/>
                      <w:color w:val="000000"/>
                      <w:sz w:val="20"/>
                      <w:szCs w:val="20"/>
                      <w:lang w:eastAsia="ru-RU"/>
                    </w:rPr>
                    <w:t>8</w:t>
                  </w:r>
                  <w:r>
                    <w:rPr>
                      <w:rFonts w:ascii="Times New Roman" w:hAnsi="Times New Roman"/>
                      <w:color w:val="000000"/>
                      <w:sz w:val="20"/>
                      <w:szCs w:val="20"/>
                      <w:lang w:eastAsia="ru-RU"/>
                    </w:rPr>
                    <w:t>00,00</w:t>
                  </w:r>
                </w:p>
              </w:tc>
              <w:tc>
                <w:tcPr>
                  <w:tcW w:w="992" w:type="dxa"/>
                  <w:tcBorders>
                    <w:top w:val="single" w:sz="4" w:space="0" w:color="auto"/>
                    <w:bottom w:val="single" w:sz="4" w:space="0" w:color="auto"/>
                    <w:right w:val="single" w:sz="4" w:space="0" w:color="auto"/>
                  </w:tcBorders>
                </w:tcPr>
                <w:p w:rsidR="009E4152" w:rsidRDefault="009E4152" w:rsidP="009E4152">
                  <w:pPr>
                    <w:spacing w:after="0" w:line="240" w:lineRule="auto"/>
                    <w:jc w:val="center"/>
                    <w:rPr>
                      <w:rFonts w:ascii="Times New Roman" w:hAnsi="Times New Roman"/>
                      <w:color w:val="000000"/>
                      <w:sz w:val="20"/>
                      <w:szCs w:val="20"/>
                      <w:lang w:eastAsia="ru-RU"/>
                    </w:rPr>
                  </w:pPr>
                </w:p>
              </w:tc>
            </w:tr>
            <w:tr w:rsidR="009E4152" w:rsidRPr="007C17D4" w:rsidTr="003529B8">
              <w:trPr>
                <w:trHeight w:val="590"/>
              </w:trPr>
              <w:tc>
                <w:tcPr>
                  <w:tcW w:w="401" w:type="dxa"/>
                  <w:tcBorders>
                    <w:top w:val="single" w:sz="4" w:space="0" w:color="auto"/>
                    <w:left w:val="single" w:sz="4" w:space="0" w:color="auto"/>
                    <w:bottom w:val="single" w:sz="4" w:space="0" w:color="auto"/>
                    <w:right w:val="single" w:sz="4" w:space="0" w:color="auto"/>
                  </w:tcBorders>
                  <w:noWrap/>
                </w:tcPr>
                <w:p w:rsidR="009E4152" w:rsidRPr="007C17D4" w:rsidRDefault="009E4152" w:rsidP="009B475D">
                  <w:pPr>
                    <w:spacing w:after="0" w:line="240" w:lineRule="auto"/>
                    <w:jc w:val="center"/>
                    <w:rPr>
                      <w:rFonts w:ascii="Times New Roman" w:hAnsi="Times New Roman"/>
                      <w:color w:val="000000"/>
                      <w:sz w:val="20"/>
                      <w:szCs w:val="20"/>
                      <w:lang w:eastAsia="ru-RU"/>
                    </w:rPr>
                  </w:pPr>
                </w:p>
              </w:tc>
              <w:tc>
                <w:tcPr>
                  <w:tcW w:w="3149" w:type="dxa"/>
                  <w:tcBorders>
                    <w:top w:val="single" w:sz="4" w:space="0" w:color="auto"/>
                    <w:bottom w:val="single" w:sz="4" w:space="0" w:color="auto"/>
                    <w:right w:val="single" w:sz="4" w:space="0" w:color="auto"/>
                  </w:tcBorders>
                  <w:noWrap/>
                </w:tcPr>
                <w:p w:rsidR="009E4152" w:rsidRPr="007C17D4" w:rsidRDefault="009E4152" w:rsidP="009B475D">
                  <w:pPr>
                    <w:tabs>
                      <w:tab w:val="left" w:pos="10348"/>
                    </w:tabs>
                    <w:suppressAutoHyphens/>
                    <w:autoSpaceDE w:val="0"/>
                    <w:spacing w:after="0" w:line="250" w:lineRule="exact"/>
                    <w:ind w:right="142"/>
                    <w:rPr>
                      <w:rFonts w:ascii="Times New Roman" w:hAnsi="Times New Roman"/>
                      <w:sz w:val="20"/>
                      <w:szCs w:val="20"/>
                      <w:lang w:eastAsia="ar-SA"/>
                    </w:rPr>
                  </w:pPr>
                  <w:r>
                    <w:rPr>
                      <w:rFonts w:ascii="Times New Roman" w:hAnsi="Times New Roman"/>
                      <w:sz w:val="20"/>
                      <w:szCs w:val="20"/>
                      <w:lang w:eastAsia="ar-SA"/>
                    </w:rPr>
                    <w:t>Итого</w:t>
                  </w:r>
                </w:p>
              </w:tc>
              <w:tc>
                <w:tcPr>
                  <w:tcW w:w="851" w:type="dxa"/>
                  <w:tcBorders>
                    <w:top w:val="single" w:sz="4" w:space="0" w:color="auto"/>
                    <w:bottom w:val="single" w:sz="4" w:space="0" w:color="auto"/>
                    <w:right w:val="single" w:sz="4" w:space="0" w:color="auto"/>
                  </w:tcBorders>
                </w:tcPr>
                <w:p w:rsidR="009E4152" w:rsidRPr="007C17D4" w:rsidRDefault="009E4152" w:rsidP="009B475D">
                  <w:pPr>
                    <w:jc w:val="center"/>
                    <w:rPr>
                      <w:rFonts w:ascii="Times New Roman" w:hAnsi="Times New Roman"/>
                      <w:sz w:val="20"/>
                      <w:szCs w:val="20"/>
                      <w:lang w:eastAsia="ar-SA"/>
                    </w:rPr>
                  </w:pPr>
                  <w:r>
                    <w:rPr>
                      <w:rFonts w:ascii="Times New Roman" w:hAnsi="Times New Roman"/>
                      <w:sz w:val="20"/>
                      <w:szCs w:val="20"/>
                      <w:lang w:eastAsia="ar-SA"/>
                    </w:rPr>
                    <w:t>46.21</w:t>
                  </w:r>
                </w:p>
              </w:tc>
              <w:tc>
                <w:tcPr>
                  <w:tcW w:w="850" w:type="dxa"/>
                  <w:tcBorders>
                    <w:top w:val="single" w:sz="4" w:space="0" w:color="auto"/>
                    <w:bottom w:val="single" w:sz="4" w:space="0" w:color="auto"/>
                    <w:right w:val="single" w:sz="4" w:space="0" w:color="auto"/>
                  </w:tcBorders>
                </w:tcPr>
                <w:p w:rsidR="009E4152" w:rsidRPr="007C17D4" w:rsidRDefault="009E4152" w:rsidP="009B475D">
                  <w:pPr>
                    <w:jc w:val="center"/>
                    <w:rPr>
                      <w:rFonts w:ascii="Times New Roman" w:hAnsi="Times New Roman"/>
                      <w:sz w:val="20"/>
                      <w:szCs w:val="20"/>
                      <w:lang w:eastAsia="ar-SA"/>
                    </w:rPr>
                  </w:pPr>
                  <w:r>
                    <w:rPr>
                      <w:rFonts w:ascii="Times New Roman" w:hAnsi="Times New Roman"/>
                      <w:sz w:val="20"/>
                      <w:szCs w:val="20"/>
                      <w:lang w:eastAsia="ar-SA"/>
                    </w:rPr>
                    <w:t>10.41.41.000</w:t>
                  </w:r>
                </w:p>
              </w:tc>
              <w:tc>
                <w:tcPr>
                  <w:tcW w:w="851" w:type="dxa"/>
                  <w:tcBorders>
                    <w:top w:val="single" w:sz="4" w:space="0" w:color="auto"/>
                    <w:bottom w:val="single" w:sz="4" w:space="0" w:color="auto"/>
                    <w:right w:val="single" w:sz="4" w:space="0" w:color="auto"/>
                  </w:tcBorders>
                  <w:noWrap/>
                </w:tcPr>
                <w:p w:rsidR="009E4152" w:rsidRPr="007C17D4" w:rsidRDefault="00867556" w:rsidP="009B475D">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w:t>
                  </w:r>
                </w:p>
              </w:tc>
              <w:tc>
                <w:tcPr>
                  <w:tcW w:w="566" w:type="dxa"/>
                  <w:tcBorders>
                    <w:top w:val="single" w:sz="4" w:space="0" w:color="auto"/>
                    <w:bottom w:val="single" w:sz="4" w:space="0" w:color="auto"/>
                    <w:right w:val="single" w:sz="4" w:space="0" w:color="auto"/>
                  </w:tcBorders>
                </w:tcPr>
                <w:p w:rsidR="009E4152" w:rsidRPr="007C17D4" w:rsidRDefault="009E4152" w:rsidP="009B475D">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168</w:t>
                  </w:r>
                </w:p>
              </w:tc>
              <w:tc>
                <w:tcPr>
                  <w:tcW w:w="993" w:type="dxa"/>
                  <w:tcBorders>
                    <w:top w:val="single" w:sz="4" w:space="0" w:color="auto"/>
                    <w:bottom w:val="single" w:sz="4" w:space="0" w:color="auto"/>
                    <w:right w:val="single" w:sz="4" w:space="0" w:color="auto"/>
                  </w:tcBorders>
                  <w:noWrap/>
                </w:tcPr>
                <w:p w:rsidR="009E4152" w:rsidRDefault="00D63480" w:rsidP="009B475D">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1170</w:t>
                  </w:r>
                </w:p>
                <w:p w:rsidR="009E4152" w:rsidRPr="00992BC8" w:rsidRDefault="009E4152" w:rsidP="009B475D">
                  <w:pPr>
                    <w:spacing w:after="0" w:line="240" w:lineRule="auto"/>
                    <w:jc w:val="center"/>
                    <w:rPr>
                      <w:rFonts w:ascii="Times New Roman" w:hAnsi="Times New Roman"/>
                      <w:color w:val="000000"/>
                      <w:sz w:val="20"/>
                      <w:szCs w:val="20"/>
                      <w:lang w:eastAsia="ru-RU"/>
                    </w:rPr>
                  </w:pPr>
                </w:p>
              </w:tc>
              <w:tc>
                <w:tcPr>
                  <w:tcW w:w="1125" w:type="dxa"/>
                  <w:tcBorders>
                    <w:top w:val="single" w:sz="4" w:space="0" w:color="auto"/>
                    <w:bottom w:val="single" w:sz="4" w:space="0" w:color="auto"/>
                    <w:right w:val="single" w:sz="4" w:space="0" w:color="auto"/>
                  </w:tcBorders>
                  <w:noWrap/>
                </w:tcPr>
                <w:p w:rsidR="00CD5076" w:rsidRPr="007C17D4" w:rsidRDefault="00D63480" w:rsidP="00CD507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25506000</w:t>
                  </w:r>
                  <w:r w:rsidR="001E7385">
                    <w:rPr>
                      <w:rFonts w:ascii="Times New Roman" w:hAnsi="Times New Roman"/>
                      <w:color w:val="000000"/>
                      <w:sz w:val="20"/>
                      <w:szCs w:val="20"/>
                      <w:lang w:eastAsia="ru-RU"/>
                    </w:rPr>
                    <w:t>,00</w:t>
                  </w:r>
                </w:p>
              </w:tc>
              <w:tc>
                <w:tcPr>
                  <w:tcW w:w="992" w:type="dxa"/>
                  <w:tcBorders>
                    <w:top w:val="single" w:sz="4" w:space="0" w:color="auto"/>
                    <w:bottom w:val="single" w:sz="4" w:space="0" w:color="auto"/>
                    <w:right w:val="single" w:sz="4" w:space="0" w:color="auto"/>
                  </w:tcBorders>
                </w:tcPr>
                <w:p w:rsidR="009E4152" w:rsidRDefault="009E4152" w:rsidP="00D3721F">
                  <w:pPr>
                    <w:spacing w:after="0" w:line="240" w:lineRule="auto"/>
                    <w:jc w:val="center"/>
                    <w:rPr>
                      <w:rFonts w:ascii="Times New Roman" w:hAnsi="Times New Roman"/>
                      <w:color w:val="000000"/>
                      <w:sz w:val="20"/>
                      <w:szCs w:val="20"/>
                      <w:lang w:eastAsia="ru-RU"/>
                    </w:rPr>
                  </w:pPr>
                </w:p>
              </w:tc>
            </w:tr>
          </w:tbl>
          <w:p w:rsidR="009B475D" w:rsidRPr="007C17D4" w:rsidRDefault="009B475D" w:rsidP="009B475D">
            <w:pPr>
              <w:spacing w:after="0" w:line="240" w:lineRule="auto"/>
              <w:jc w:val="both"/>
              <w:rPr>
                <w:rFonts w:ascii="Times New Roman" w:hAnsi="Times New Roman"/>
                <w:b/>
                <w:bCs/>
                <w:sz w:val="20"/>
                <w:szCs w:val="20"/>
              </w:rPr>
            </w:pPr>
            <w:r w:rsidRPr="007C17D4">
              <w:rPr>
                <w:rFonts w:ascii="Times New Roman" w:hAnsi="Times New Roman"/>
                <w:b/>
                <w:bCs/>
                <w:sz w:val="20"/>
                <w:szCs w:val="20"/>
              </w:rPr>
              <w:t>Производство поставленного шрота подсолнечного должно быть сертифицировано по системе менеджмента безопасности пищевой продукции ИСО 22000-2007</w:t>
            </w:r>
            <w:r w:rsidR="00AB4D8F">
              <w:rPr>
                <w:rFonts w:ascii="Times New Roman" w:hAnsi="Times New Roman"/>
                <w:b/>
                <w:bCs/>
                <w:sz w:val="20"/>
                <w:szCs w:val="20"/>
              </w:rPr>
              <w:t xml:space="preserve">. Производство, перемещение, хранение и реализация шрота должно </w:t>
            </w:r>
            <w:r w:rsidRPr="007C17D4">
              <w:rPr>
                <w:rFonts w:ascii="Times New Roman" w:hAnsi="Times New Roman"/>
                <w:b/>
                <w:bCs/>
                <w:sz w:val="20"/>
                <w:szCs w:val="20"/>
              </w:rPr>
              <w:t>находиться</w:t>
            </w:r>
            <w:r w:rsidR="00AB4D8F">
              <w:rPr>
                <w:rFonts w:ascii="Times New Roman" w:hAnsi="Times New Roman"/>
                <w:b/>
                <w:bCs/>
                <w:sz w:val="20"/>
                <w:szCs w:val="20"/>
              </w:rPr>
              <w:t xml:space="preserve"> (осуществляться)</w:t>
            </w:r>
            <w:r w:rsidRPr="007C17D4">
              <w:rPr>
                <w:rFonts w:ascii="Times New Roman" w:hAnsi="Times New Roman"/>
                <w:b/>
                <w:bCs/>
                <w:sz w:val="20"/>
                <w:szCs w:val="20"/>
              </w:rPr>
              <w:t xml:space="preserve"> на</w:t>
            </w:r>
            <w:r w:rsidR="00AB4D8F">
              <w:rPr>
                <w:rFonts w:ascii="Times New Roman" w:hAnsi="Times New Roman"/>
                <w:b/>
                <w:bCs/>
                <w:sz w:val="20"/>
                <w:szCs w:val="20"/>
              </w:rPr>
              <w:t xml:space="preserve"> (с)</w:t>
            </w:r>
            <w:r w:rsidRPr="007C17D4">
              <w:rPr>
                <w:rFonts w:ascii="Times New Roman" w:hAnsi="Times New Roman"/>
                <w:b/>
                <w:bCs/>
                <w:sz w:val="20"/>
                <w:szCs w:val="20"/>
              </w:rPr>
              <w:t xml:space="preserve"> благоприятной по эпизоотической ситуации территории субъектов РФ, не имеющей ограничительных мероприятий (карантина), в соответствии с законом РФ от 14.05.1993 №4979-1 (ред. от 03.07.2016г.) «О ветеринарии».</w:t>
            </w:r>
          </w:p>
          <w:p w:rsidR="009B475D" w:rsidRDefault="009B475D" w:rsidP="009B475D">
            <w:pPr>
              <w:spacing w:after="0" w:line="240" w:lineRule="auto"/>
              <w:jc w:val="both"/>
              <w:rPr>
                <w:rFonts w:ascii="Times New Roman" w:hAnsi="Times New Roman"/>
                <w:bCs/>
                <w:sz w:val="20"/>
                <w:szCs w:val="20"/>
              </w:rPr>
            </w:pPr>
            <w:r w:rsidRPr="007C17D4">
              <w:rPr>
                <w:rFonts w:ascii="Times New Roman" w:hAnsi="Times New Roman"/>
                <w:bCs/>
                <w:sz w:val="20"/>
                <w:szCs w:val="20"/>
              </w:rPr>
              <w:t xml:space="preserve">      Товар должен быть изготовлен согласно ГОСТ 11246-96 либо ТУ 9146-402-00334534-2004, ТУ 9146-014-05217603-2009</w:t>
            </w:r>
            <w:r w:rsidR="0053766E">
              <w:rPr>
                <w:rFonts w:ascii="Times New Roman" w:hAnsi="Times New Roman"/>
                <w:bCs/>
                <w:sz w:val="20"/>
                <w:szCs w:val="20"/>
              </w:rPr>
              <w:t xml:space="preserve">, </w:t>
            </w:r>
            <w:r w:rsidR="0053766E" w:rsidRPr="0053766E">
              <w:rPr>
                <w:rFonts w:ascii="Times New Roman" w:hAnsi="Times New Roman"/>
                <w:bCs/>
                <w:sz w:val="20"/>
                <w:szCs w:val="20"/>
              </w:rPr>
              <w:t>ТУ 9146-001-77194055-14</w:t>
            </w:r>
            <w:r w:rsidRPr="007C17D4">
              <w:rPr>
                <w:rFonts w:ascii="Times New Roman" w:hAnsi="Times New Roman"/>
                <w:bCs/>
                <w:sz w:val="20"/>
                <w:szCs w:val="20"/>
              </w:rPr>
              <w:t xml:space="preserve"> поставлен с приложением оригиналов документов, подтверждающих качество товара (сертификат соответствия, декларация о соответствии, удос</w:t>
            </w:r>
            <w:r>
              <w:rPr>
                <w:rFonts w:ascii="Times New Roman" w:hAnsi="Times New Roman"/>
                <w:bCs/>
                <w:sz w:val="20"/>
                <w:szCs w:val="20"/>
              </w:rPr>
              <w:t xml:space="preserve">товерение о качестве, протокол </w:t>
            </w:r>
            <w:r w:rsidRPr="007C17D4">
              <w:rPr>
                <w:rFonts w:ascii="Times New Roman" w:hAnsi="Times New Roman"/>
                <w:bCs/>
                <w:sz w:val="20"/>
                <w:szCs w:val="20"/>
              </w:rPr>
              <w:t>испытаний на ГМО).</w:t>
            </w:r>
          </w:p>
          <w:p w:rsidR="00E2053C" w:rsidRPr="002A6474" w:rsidRDefault="00E2053C" w:rsidP="00E2053C">
            <w:pPr>
              <w:spacing w:after="0" w:line="240" w:lineRule="auto"/>
              <w:jc w:val="both"/>
              <w:rPr>
                <w:rFonts w:ascii="Times New Roman" w:hAnsi="Times New Roman"/>
                <w:sz w:val="20"/>
                <w:szCs w:val="20"/>
              </w:rPr>
            </w:pPr>
            <w:r w:rsidRPr="002A6474">
              <w:rPr>
                <w:rFonts w:ascii="Times New Roman" w:hAnsi="Times New Roman"/>
                <w:sz w:val="20"/>
                <w:szCs w:val="20"/>
              </w:rPr>
              <w:t>Участник закупки должен указать в заявке предлагаемый им к поставке конкретный товар (наименование, товарный знак (при наличии), конкретные показатели (характеристики) товара (значение каждого показателя, указанного Заказчиком в настоящем пункте), страну-производителя. При описании товара и его показателей (характеристик) не допускается использование участником закупки словосочетаний, не позволяющих однозначно определить предлагаемый к поставке товар, а именно: "или эквивалент", а также "не более", "не менее", "от", "до" (за исключением случая, когда диапазонное  описание показателя используется самим производителем товара, что должно быть подтверждено представляемой в составе заявки инструкцией или другим документом от производителя товара).</w:t>
            </w:r>
          </w:p>
          <w:p w:rsidR="009B475D" w:rsidRDefault="009B475D" w:rsidP="009B475D">
            <w:pPr>
              <w:spacing w:after="0" w:line="240" w:lineRule="auto"/>
              <w:jc w:val="both"/>
              <w:rPr>
                <w:rFonts w:ascii="Times New Roman" w:hAnsi="Times New Roman"/>
                <w:bCs/>
                <w:sz w:val="20"/>
                <w:szCs w:val="20"/>
              </w:rPr>
            </w:pPr>
            <w:r w:rsidRPr="007C17D4">
              <w:rPr>
                <w:rFonts w:ascii="Times New Roman" w:hAnsi="Times New Roman"/>
                <w:bCs/>
                <w:sz w:val="20"/>
                <w:szCs w:val="20"/>
              </w:rPr>
              <w:t xml:space="preserve">      Поставщик гарантирует, что поставляемый по настоящему договору товар является новым и в эксплуатации ранее не был. Подача альтернативных предложений не допускается.</w:t>
            </w:r>
          </w:p>
          <w:p w:rsidR="009B475D" w:rsidRPr="00C6790B" w:rsidRDefault="009B475D" w:rsidP="009B475D">
            <w:pPr>
              <w:spacing w:after="0" w:line="240" w:lineRule="auto"/>
              <w:jc w:val="both"/>
              <w:rPr>
                <w:rFonts w:ascii="Times New Roman" w:hAnsi="Times New Roman"/>
                <w:bCs/>
                <w:sz w:val="20"/>
                <w:szCs w:val="20"/>
              </w:rPr>
            </w:pPr>
            <w:r w:rsidRPr="00C6790B">
              <w:rPr>
                <w:rFonts w:ascii="Times New Roman" w:hAnsi="Times New Roman"/>
                <w:sz w:val="20"/>
                <w:szCs w:val="20"/>
              </w:rPr>
              <w:t xml:space="preserve">      Оформление ветеринарных сопроводительных документов на каждую партию каждой товарной позиции должно осуществляться в электронной форме с использованием федеральной государственной информационной системы в области ветеринарии ФГИС «Меркурий». Оформлению подлежат все товары, включенные в «Перечень подконтрольных товаров, подлежащих сопровождению ветеринарными сопроводительными документами», введённый Приказом Минсельхоза России от 18.12.2015 г. № 648</w:t>
            </w:r>
          </w:p>
        </w:tc>
      </w:tr>
      <w:tr w:rsidR="009B475D" w:rsidRPr="00212A9F" w:rsidTr="00AF7CAE">
        <w:trPr>
          <w:trHeight w:val="227"/>
        </w:trPr>
        <w:tc>
          <w:tcPr>
            <w:tcW w:w="709" w:type="dxa"/>
          </w:tcPr>
          <w:p w:rsidR="009B475D" w:rsidRPr="007C17D4" w:rsidRDefault="009B475D" w:rsidP="009B475D">
            <w:pPr>
              <w:pStyle w:val="Default"/>
              <w:numPr>
                <w:ilvl w:val="0"/>
                <w:numId w:val="19"/>
              </w:numPr>
              <w:ind w:left="0" w:hanging="2"/>
              <w:rPr>
                <w:bCs/>
                <w:sz w:val="20"/>
                <w:szCs w:val="20"/>
              </w:rPr>
            </w:pPr>
            <w:bookmarkStart w:id="3" w:name="_Ref386191794"/>
          </w:p>
        </w:tc>
        <w:bookmarkEnd w:id="3"/>
        <w:tc>
          <w:tcPr>
            <w:tcW w:w="10113" w:type="dxa"/>
            <w:gridSpan w:val="9"/>
          </w:tcPr>
          <w:p w:rsidR="009B475D" w:rsidRPr="007C17D4" w:rsidRDefault="009B475D" w:rsidP="009B475D">
            <w:pPr>
              <w:spacing w:after="0" w:line="240" w:lineRule="auto"/>
              <w:jc w:val="both"/>
              <w:rPr>
                <w:rFonts w:ascii="Times New Roman" w:hAnsi="Times New Roman"/>
                <w:sz w:val="20"/>
                <w:szCs w:val="20"/>
                <w:lang w:bidi="he-IL"/>
              </w:rPr>
            </w:pPr>
            <w:r w:rsidRPr="007C17D4">
              <w:rPr>
                <w:rFonts w:ascii="Times New Roman" w:hAnsi="Times New Roman"/>
                <w:bCs/>
                <w:sz w:val="20"/>
                <w:szCs w:val="20"/>
              </w:rPr>
              <w:t>Сведения о начальной (максимальной) цене договора (цене лота),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9B475D" w:rsidRPr="00212A9F" w:rsidTr="00AF7CAE">
        <w:trPr>
          <w:trHeight w:val="227"/>
        </w:trPr>
        <w:tc>
          <w:tcPr>
            <w:tcW w:w="709" w:type="dxa"/>
          </w:tcPr>
          <w:p w:rsidR="009B475D" w:rsidRPr="007C17D4" w:rsidRDefault="009B475D" w:rsidP="009B475D">
            <w:pPr>
              <w:pStyle w:val="Default"/>
              <w:numPr>
                <w:ilvl w:val="1"/>
                <w:numId w:val="19"/>
              </w:numPr>
              <w:ind w:left="0" w:hanging="2"/>
              <w:rPr>
                <w:bCs/>
                <w:sz w:val="20"/>
                <w:szCs w:val="20"/>
              </w:rPr>
            </w:pPr>
          </w:p>
        </w:tc>
        <w:tc>
          <w:tcPr>
            <w:tcW w:w="3450" w:type="dxa"/>
            <w:gridSpan w:val="3"/>
          </w:tcPr>
          <w:p w:rsidR="009B475D" w:rsidRPr="007C17D4" w:rsidRDefault="009B475D" w:rsidP="009B475D">
            <w:pPr>
              <w:spacing w:after="0" w:line="240" w:lineRule="auto"/>
              <w:rPr>
                <w:rFonts w:ascii="Times New Roman" w:hAnsi="Times New Roman"/>
                <w:bCs/>
                <w:sz w:val="20"/>
                <w:szCs w:val="20"/>
              </w:rPr>
            </w:pPr>
            <w:r w:rsidRPr="007C17D4">
              <w:rPr>
                <w:rFonts w:ascii="Times New Roman" w:hAnsi="Times New Roman"/>
                <w:bCs/>
                <w:sz w:val="20"/>
                <w:szCs w:val="20"/>
              </w:rPr>
              <w:t>Валюта:</w:t>
            </w:r>
          </w:p>
        </w:tc>
        <w:tc>
          <w:tcPr>
            <w:tcW w:w="6663" w:type="dxa"/>
            <w:gridSpan w:val="6"/>
          </w:tcPr>
          <w:p w:rsidR="009B475D" w:rsidRPr="007C17D4" w:rsidRDefault="009B475D" w:rsidP="009B475D">
            <w:pPr>
              <w:spacing w:after="0" w:line="240" w:lineRule="auto"/>
              <w:rPr>
                <w:rFonts w:ascii="Times New Roman" w:hAnsi="Times New Roman"/>
                <w:bCs/>
                <w:sz w:val="20"/>
                <w:szCs w:val="20"/>
              </w:rPr>
            </w:pPr>
            <w:r w:rsidRPr="007C17D4">
              <w:rPr>
                <w:rFonts w:ascii="Times New Roman" w:hAnsi="Times New Roman"/>
                <w:bCs/>
                <w:sz w:val="20"/>
                <w:szCs w:val="20"/>
              </w:rPr>
              <w:t>Российский рубль</w:t>
            </w:r>
          </w:p>
        </w:tc>
      </w:tr>
      <w:tr w:rsidR="00E06F09" w:rsidRPr="00212A9F" w:rsidTr="00AF7CAE">
        <w:trPr>
          <w:trHeight w:val="484"/>
        </w:trPr>
        <w:tc>
          <w:tcPr>
            <w:tcW w:w="709" w:type="dxa"/>
          </w:tcPr>
          <w:p w:rsidR="00E06F09" w:rsidRPr="007C17D4" w:rsidRDefault="00E06F09" w:rsidP="00E06F09">
            <w:pPr>
              <w:pStyle w:val="Default"/>
              <w:numPr>
                <w:ilvl w:val="1"/>
                <w:numId w:val="19"/>
              </w:numPr>
              <w:ind w:left="0" w:hanging="2"/>
              <w:rPr>
                <w:bCs/>
                <w:sz w:val="20"/>
                <w:szCs w:val="20"/>
              </w:rPr>
            </w:pPr>
            <w:bookmarkStart w:id="4" w:name="_Ref387318727"/>
          </w:p>
        </w:tc>
        <w:bookmarkEnd w:id="4"/>
        <w:tc>
          <w:tcPr>
            <w:tcW w:w="5860" w:type="dxa"/>
            <w:gridSpan w:val="5"/>
          </w:tcPr>
          <w:p w:rsidR="00E06F09" w:rsidRPr="007C17D4" w:rsidRDefault="00E06F09" w:rsidP="00E06F09">
            <w:pPr>
              <w:spacing w:after="0" w:line="240" w:lineRule="auto"/>
              <w:jc w:val="both"/>
              <w:rPr>
                <w:rFonts w:ascii="Times New Roman" w:hAnsi="Times New Roman"/>
                <w:bCs/>
                <w:sz w:val="20"/>
                <w:szCs w:val="20"/>
              </w:rPr>
            </w:pPr>
            <w:r w:rsidRPr="007C17D4">
              <w:rPr>
                <w:rFonts w:ascii="Times New Roman" w:hAnsi="Times New Roman"/>
                <w:bCs/>
                <w:sz w:val="20"/>
                <w:szCs w:val="20"/>
              </w:rPr>
              <w:t>Начальная (максимальная) цена договора (цена лота) с НДС 10%</w:t>
            </w:r>
          </w:p>
        </w:tc>
        <w:tc>
          <w:tcPr>
            <w:tcW w:w="4253" w:type="dxa"/>
            <w:gridSpan w:val="4"/>
            <w:tcBorders>
              <w:top w:val="single" w:sz="4" w:space="0" w:color="auto"/>
              <w:left w:val="single" w:sz="4" w:space="0" w:color="auto"/>
              <w:bottom w:val="single" w:sz="4" w:space="0" w:color="auto"/>
              <w:right w:val="single" w:sz="4" w:space="0" w:color="auto"/>
            </w:tcBorders>
          </w:tcPr>
          <w:p w:rsidR="00E06F09" w:rsidRPr="00C662A9" w:rsidRDefault="00D63480" w:rsidP="00D63480">
            <w:pPr>
              <w:spacing w:after="0" w:line="240" w:lineRule="auto"/>
              <w:rPr>
                <w:rFonts w:ascii="Times New Roman" w:hAnsi="Times New Roman"/>
                <w:bCs/>
                <w:sz w:val="20"/>
                <w:szCs w:val="20"/>
              </w:rPr>
            </w:pPr>
            <w:r>
              <w:rPr>
                <w:rFonts w:ascii="Times New Roman" w:hAnsi="Times New Roman"/>
                <w:bCs/>
                <w:sz w:val="20"/>
                <w:szCs w:val="20"/>
              </w:rPr>
              <w:t>2</w:t>
            </w:r>
            <w:r w:rsidR="001E7385">
              <w:rPr>
                <w:rFonts w:ascii="Times New Roman" w:hAnsi="Times New Roman"/>
                <w:bCs/>
                <w:sz w:val="20"/>
                <w:szCs w:val="20"/>
              </w:rPr>
              <w:t>5 </w:t>
            </w:r>
            <w:r>
              <w:rPr>
                <w:rFonts w:ascii="Times New Roman" w:hAnsi="Times New Roman"/>
                <w:bCs/>
                <w:sz w:val="20"/>
                <w:szCs w:val="20"/>
              </w:rPr>
              <w:t>5</w:t>
            </w:r>
            <w:r w:rsidR="001E7385">
              <w:rPr>
                <w:rFonts w:ascii="Times New Roman" w:hAnsi="Times New Roman"/>
                <w:bCs/>
                <w:sz w:val="20"/>
                <w:szCs w:val="20"/>
              </w:rPr>
              <w:t>0</w:t>
            </w:r>
            <w:r>
              <w:rPr>
                <w:rFonts w:ascii="Times New Roman" w:hAnsi="Times New Roman"/>
                <w:bCs/>
                <w:sz w:val="20"/>
                <w:szCs w:val="20"/>
              </w:rPr>
              <w:t>6</w:t>
            </w:r>
            <w:r w:rsidR="001E7385">
              <w:rPr>
                <w:rFonts w:ascii="Times New Roman" w:hAnsi="Times New Roman"/>
                <w:bCs/>
                <w:sz w:val="20"/>
                <w:szCs w:val="20"/>
              </w:rPr>
              <w:t> 000,00 (</w:t>
            </w:r>
            <w:r w:rsidRPr="00D63480">
              <w:rPr>
                <w:rFonts w:ascii="Times New Roman" w:hAnsi="Times New Roman"/>
                <w:bCs/>
                <w:sz w:val="20"/>
                <w:szCs w:val="20"/>
              </w:rPr>
              <w:t>Двадцать пять миллионов пятьсот шесть тысяч рублей 00 копеек</w:t>
            </w:r>
            <w:r w:rsidR="001E7385">
              <w:rPr>
                <w:rFonts w:ascii="Times New Roman" w:hAnsi="Times New Roman"/>
                <w:bCs/>
                <w:sz w:val="20"/>
                <w:szCs w:val="20"/>
              </w:rPr>
              <w:t>) рублей</w:t>
            </w:r>
          </w:p>
        </w:tc>
      </w:tr>
      <w:tr w:rsidR="00E06F09" w:rsidRPr="00212A9F" w:rsidTr="00AF7CAE">
        <w:trPr>
          <w:trHeight w:val="312"/>
        </w:trPr>
        <w:tc>
          <w:tcPr>
            <w:tcW w:w="709" w:type="dxa"/>
          </w:tcPr>
          <w:p w:rsidR="00E06F09" w:rsidRPr="007C17D4" w:rsidRDefault="00E06F09" w:rsidP="00E06F09">
            <w:pPr>
              <w:pStyle w:val="Default"/>
              <w:numPr>
                <w:ilvl w:val="1"/>
                <w:numId w:val="19"/>
              </w:numPr>
              <w:ind w:left="0" w:hanging="2"/>
              <w:rPr>
                <w:bCs/>
                <w:sz w:val="20"/>
                <w:szCs w:val="20"/>
              </w:rPr>
            </w:pPr>
          </w:p>
        </w:tc>
        <w:tc>
          <w:tcPr>
            <w:tcW w:w="5860" w:type="dxa"/>
            <w:gridSpan w:val="5"/>
          </w:tcPr>
          <w:p w:rsidR="00E06F09" w:rsidRPr="007C17D4" w:rsidRDefault="00E06F09" w:rsidP="00E06F09">
            <w:pPr>
              <w:spacing w:after="0" w:line="240" w:lineRule="auto"/>
              <w:jc w:val="both"/>
              <w:rPr>
                <w:rFonts w:ascii="Times New Roman" w:hAnsi="Times New Roman"/>
                <w:bCs/>
                <w:sz w:val="20"/>
                <w:szCs w:val="20"/>
              </w:rPr>
            </w:pPr>
            <w:r w:rsidRPr="007C17D4">
              <w:rPr>
                <w:rFonts w:ascii="Times New Roman" w:hAnsi="Times New Roman"/>
                <w:bCs/>
                <w:sz w:val="20"/>
                <w:szCs w:val="20"/>
              </w:rPr>
              <w:t>Начальная (максимальная) цена договора (цена лота) без НДС 10%</w:t>
            </w:r>
          </w:p>
        </w:tc>
        <w:tc>
          <w:tcPr>
            <w:tcW w:w="4253" w:type="dxa"/>
            <w:gridSpan w:val="4"/>
            <w:tcBorders>
              <w:top w:val="single" w:sz="4" w:space="0" w:color="auto"/>
              <w:left w:val="single" w:sz="4" w:space="0" w:color="auto"/>
              <w:bottom w:val="single" w:sz="4" w:space="0" w:color="auto"/>
              <w:right w:val="single" w:sz="4" w:space="0" w:color="auto"/>
            </w:tcBorders>
          </w:tcPr>
          <w:p w:rsidR="00E06F09" w:rsidRPr="00C662A9" w:rsidRDefault="00D63480" w:rsidP="00D63480">
            <w:pPr>
              <w:spacing w:after="0" w:line="240" w:lineRule="auto"/>
              <w:rPr>
                <w:rFonts w:ascii="Times New Roman" w:hAnsi="Times New Roman"/>
                <w:bCs/>
                <w:color w:val="000000"/>
                <w:spacing w:val="-4"/>
                <w:sz w:val="20"/>
                <w:szCs w:val="20"/>
              </w:rPr>
            </w:pPr>
            <w:r>
              <w:rPr>
                <w:rFonts w:ascii="Times New Roman" w:hAnsi="Times New Roman"/>
                <w:bCs/>
                <w:color w:val="000000"/>
                <w:spacing w:val="-4"/>
                <w:sz w:val="20"/>
                <w:szCs w:val="20"/>
              </w:rPr>
              <w:t>23 187 272,73</w:t>
            </w:r>
            <w:r w:rsidR="001E7385">
              <w:rPr>
                <w:rFonts w:ascii="Times New Roman" w:hAnsi="Times New Roman"/>
                <w:bCs/>
                <w:color w:val="000000"/>
                <w:spacing w:val="-4"/>
                <w:sz w:val="20"/>
                <w:szCs w:val="20"/>
              </w:rPr>
              <w:t xml:space="preserve"> (</w:t>
            </w:r>
            <w:r w:rsidRPr="00D63480">
              <w:rPr>
                <w:rFonts w:ascii="Times New Roman" w:hAnsi="Times New Roman"/>
                <w:bCs/>
                <w:color w:val="000000"/>
                <w:spacing w:val="-4"/>
                <w:sz w:val="20"/>
                <w:szCs w:val="20"/>
              </w:rPr>
              <w:t>Двадцать три миллиона сто восемьдесят семь тысяч двести семьдесят два рубля 73 копейки</w:t>
            </w:r>
            <w:r w:rsidR="001E7385">
              <w:rPr>
                <w:rFonts w:ascii="Times New Roman" w:hAnsi="Times New Roman"/>
                <w:bCs/>
                <w:color w:val="000000"/>
                <w:spacing w:val="-4"/>
                <w:sz w:val="20"/>
                <w:szCs w:val="20"/>
              </w:rPr>
              <w:t>) рублей</w:t>
            </w:r>
          </w:p>
        </w:tc>
      </w:tr>
      <w:tr w:rsidR="00E06F09" w:rsidRPr="00212A9F" w:rsidTr="00AF7CAE">
        <w:trPr>
          <w:trHeight w:val="227"/>
        </w:trPr>
        <w:tc>
          <w:tcPr>
            <w:tcW w:w="709" w:type="dxa"/>
          </w:tcPr>
          <w:p w:rsidR="00E06F09" w:rsidRPr="007C17D4" w:rsidRDefault="00E06F09" w:rsidP="00E06F09">
            <w:pPr>
              <w:pStyle w:val="Default"/>
              <w:numPr>
                <w:ilvl w:val="1"/>
                <w:numId w:val="19"/>
              </w:numPr>
              <w:ind w:left="0" w:hanging="2"/>
              <w:rPr>
                <w:bCs/>
                <w:sz w:val="20"/>
                <w:szCs w:val="20"/>
              </w:rPr>
            </w:pPr>
          </w:p>
        </w:tc>
        <w:tc>
          <w:tcPr>
            <w:tcW w:w="5860" w:type="dxa"/>
            <w:gridSpan w:val="5"/>
          </w:tcPr>
          <w:p w:rsidR="00E06F09" w:rsidRPr="007C17D4" w:rsidRDefault="00E06F09" w:rsidP="00E06F09">
            <w:pPr>
              <w:spacing w:after="0" w:line="240" w:lineRule="auto"/>
              <w:rPr>
                <w:rFonts w:ascii="Times New Roman" w:hAnsi="Times New Roman"/>
                <w:bCs/>
                <w:color w:val="000000"/>
                <w:spacing w:val="-4"/>
                <w:sz w:val="20"/>
                <w:szCs w:val="20"/>
              </w:rPr>
            </w:pPr>
            <w:r w:rsidRPr="007C17D4">
              <w:rPr>
                <w:rFonts w:ascii="Times New Roman" w:hAnsi="Times New Roman"/>
                <w:bCs/>
                <w:color w:val="000000"/>
                <w:spacing w:val="-4"/>
                <w:sz w:val="20"/>
                <w:szCs w:val="20"/>
              </w:rPr>
              <w:t>Сумма НДС: 10 %</w:t>
            </w:r>
          </w:p>
          <w:p w:rsidR="00E06F09" w:rsidRPr="007C17D4" w:rsidRDefault="00E06F09" w:rsidP="00E06F09">
            <w:pPr>
              <w:spacing w:after="0" w:line="240" w:lineRule="auto"/>
              <w:jc w:val="both"/>
              <w:rPr>
                <w:rFonts w:ascii="Times New Roman" w:hAnsi="Times New Roman"/>
                <w:bCs/>
                <w:color w:val="000000"/>
                <w:spacing w:val="-4"/>
                <w:sz w:val="20"/>
                <w:szCs w:val="20"/>
              </w:rPr>
            </w:pPr>
            <w:r w:rsidRPr="007C17D4">
              <w:rPr>
                <w:rFonts w:ascii="Times New Roman" w:hAnsi="Times New Roman"/>
                <w:bCs/>
                <w:color w:val="000000"/>
                <w:spacing w:val="-4"/>
                <w:sz w:val="20"/>
                <w:szCs w:val="20"/>
              </w:rPr>
              <w:t xml:space="preserve">Цена договора, предложенная участником процедуры закупки, остается неизменной в течение всего срока действия договора. </w:t>
            </w:r>
          </w:p>
          <w:p w:rsidR="00E06F09" w:rsidRPr="007C17D4" w:rsidRDefault="00E06F09" w:rsidP="00FC7836">
            <w:pPr>
              <w:spacing w:after="0" w:line="240" w:lineRule="auto"/>
              <w:jc w:val="both"/>
              <w:rPr>
                <w:rFonts w:ascii="Times New Roman" w:hAnsi="Times New Roman"/>
                <w:bCs/>
                <w:sz w:val="20"/>
                <w:szCs w:val="20"/>
              </w:rPr>
            </w:pPr>
            <w:r w:rsidRPr="007C17D4">
              <w:rPr>
                <w:rFonts w:ascii="Times New Roman" w:hAnsi="Times New Roman"/>
                <w:bCs/>
                <w:color w:val="000000"/>
                <w:spacing w:val="-4"/>
                <w:sz w:val="20"/>
                <w:szCs w:val="20"/>
              </w:rPr>
              <w:t xml:space="preserve">Если </w:t>
            </w:r>
            <w:r w:rsidR="00FC7836">
              <w:rPr>
                <w:rFonts w:ascii="Times New Roman" w:hAnsi="Times New Roman"/>
                <w:bCs/>
                <w:color w:val="000000"/>
                <w:spacing w:val="-4"/>
                <w:sz w:val="20"/>
                <w:szCs w:val="20"/>
              </w:rPr>
              <w:t>участник закупки (</w:t>
            </w:r>
            <w:r w:rsidRPr="007C17D4">
              <w:rPr>
                <w:rFonts w:ascii="Times New Roman" w:hAnsi="Times New Roman"/>
                <w:bCs/>
                <w:color w:val="000000"/>
                <w:spacing w:val="-4"/>
                <w:sz w:val="20"/>
                <w:szCs w:val="20"/>
              </w:rPr>
              <w:t>один из участников</w:t>
            </w:r>
            <w:r w:rsidR="00FC7836">
              <w:rPr>
                <w:rFonts w:ascii="Times New Roman" w:hAnsi="Times New Roman"/>
                <w:bCs/>
                <w:color w:val="000000"/>
                <w:spacing w:val="-4"/>
                <w:sz w:val="20"/>
                <w:szCs w:val="20"/>
              </w:rPr>
              <w:t>)</w:t>
            </w:r>
            <w:r w:rsidRPr="007C17D4">
              <w:rPr>
                <w:rFonts w:ascii="Times New Roman" w:hAnsi="Times New Roman"/>
                <w:bCs/>
                <w:color w:val="000000"/>
                <w:spacing w:val="-4"/>
                <w:sz w:val="20"/>
                <w:szCs w:val="20"/>
              </w:rPr>
              <w:t xml:space="preserve"> – не является плательщиком НДС, то оценка заявок участников проводится по </w:t>
            </w:r>
            <w:r w:rsidR="00FC7836">
              <w:rPr>
                <w:rFonts w:ascii="Times New Roman" w:hAnsi="Times New Roman"/>
                <w:bCs/>
                <w:color w:val="000000"/>
                <w:spacing w:val="-4"/>
                <w:sz w:val="20"/>
                <w:szCs w:val="20"/>
              </w:rPr>
              <w:t>предложенной ими цене договора без НДС.</w:t>
            </w:r>
          </w:p>
        </w:tc>
        <w:tc>
          <w:tcPr>
            <w:tcW w:w="4253" w:type="dxa"/>
            <w:gridSpan w:val="4"/>
            <w:tcBorders>
              <w:top w:val="single" w:sz="4" w:space="0" w:color="auto"/>
              <w:left w:val="single" w:sz="4" w:space="0" w:color="auto"/>
              <w:bottom w:val="single" w:sz="4" w:space="0" w:color="auto"/>
              <w:right w:val="single" w:sz="4" w:space="0" w:color="auto"/>
            </w:tcBorders>
          </w:tcPr>
          <w:p w:rsidR="00E06F09" w:rsidRPr="00C662A9" w:rsidRDefault="00D63480" w:rsidP="00D63480">
            <w:pPr>
              <w:spacing w:after="0" w:line="240" w:lineRule="auto"/>
              <w:rPr>
                <w:rFonts w:ascii="Times New Roman" w:hAnsi="Times New Roman"/>
                <w:bCs/>
                <w:color w:val="000000"/>
                <w:spacing w:val="-4"/>
                <w:sz w:val="20"/>
                <w:szCs w:val="20"/>
              </w:rPr>
            </w:pPr>
            <w:r w:rsidRPr="00D63480">
              <w:rPr>
                <w:rFonts w:ascii="Times New Roman" w:hAnsi="Times New Roman"/>
                <w:bCs/>
                <w:color w:val="000000"/>
                <w:spacing w:val="-4"/>
                <w:sz w:val="20"/>
                <w:szCs w:val="20"/>
              </w:rPr>
              <w:t>2</w:t>
            </w:r>
            <w:r>
              <w:rPr>
                <w:rFonts w:ascii="Times New Roman" w:hAnsi="Times New Roman"/>
                <w:bCs/>
                <w:color w:val="000000"/>
                <w:spacing w:val="-4"/>
                <w:sz w:val="20"/>
                <w:szCs w:val="20"/>
              </w:rPr>
              <w:t> </w:t>
            </w:r>
            <w:r w:rsidRPr="00D63480">
              <w:rPr>
                <w:rFonts w:ascii="Times New Roman" w:hAnsi="Times New Roman"/>
                <w:bCs/>
                <w:color w:val="000000"/>
                <w:spacing w:val="-4"/>
                <w:sz w:val="20"/>
                <w:szCs w:val="20"/>
              </w:rPr>
              <w:t>318</w:t>
            </w:r>
            <w:r>
              <w:rPr>
                <w:rFonts w:ascii="Times New Roman" w:hAnsi="Times New Roman"/>
                <w:bCs/>
                <w:color w:val="000000"/>
                <w:spacing w:val="-4"/>
                <w:sz w:val="20"/>
                <w:szCs w:val="20"/>
              </w:rPr>
              <w:t xml:space="preserve"> </w:t>
            </w:r>
            <w:r w:rsidRPr="00D63480">
              <w:rPr>
                <w:rFonts w:ascii="Times New Roman" w:hAnsi="Times New Roman"/>
                <w:bCs/>
                <w:color w:val="000000"/>
                <w:spacing w:val="-4"/>
                <w:sz w:val="20"/>
                <w:szCs w:val="20"/>
              </w:rPr>
              <w:t>727</w:t>
            </w:r>
            <w:r>
              <w:rPr>
                <w:rFonts w:ascii="Times New Roman" w:hAnsi="Times New Roman"/>
                <w:bCs/>
                <w:color w:val="000000"/>
                <w:spacing w:val="-4"/>
                <w:sz w:val="20"/>
                <w:szCs w:val="20"/>
              </w:rPr>
              <w:t>,</w:t>
            </w:r>
            <w:r w:rsidRPr="00D63480">
              <w:rPr>
                <w:rFonts w:ascii="Times New Roman" w:hAnsi="Times New Roman"/>
                <w:bCs/>
                <w:color w:val="000000"/>
                <w:spacing w:val="-4"/>
                <w:sz w:val="20"/>
                <w:szCs w:val="20"/>
              </w:rPr>
              <w:t>27</w:t>
            </w:r>
            <w:r w:rsidR="001E7385">
              <w:rPr>
                <w:rFonts w:ascii="Times New Roman" w:hAnsi="Times New Roman"/>
                <w:bCs/>
                <w:color w:val="000000"/>
                <w:spacing w:val="-4"/>
                <w:sz w:val="20"/>
                <w:szCs w:val="20"/>
              </w:rPr>
              <w:t xml:space="preserve"> (</w:t>
            </w:r>
            <w:r w:rsidRPr="00D63480">
              <w:rPr>
                <w:rFonts w:ascii="Times New Roman" w:hAnsi="Times New Roman"/>
                <w:bCs/>
                <w:color w:val="000000"/>
                <w:spacing w:val="-4"/>
                <w:sz w:val="20"/>
                <w:szCs w:val="20"/>
              </w:rPr>
              <w:t>Два миллиона триста восемнадцать тысяч семьсот двадцать семь рублей 27 копеек</w:t>
            </w:r>
            <w:r w:rsidR="001E7385">
              <w:rPr>
                <w:rFonts w:ascii="Times New Roman" w:hAnsi="Times New Roman"/>
                <w:bCs/>
                <w:color w:val="000000"/>
                <w:spacing w:val="-4"/>
                <w:sz w:val="20"/>
                <w:szCs w:val="20"/>
              </w:rPr>
              <w:t>) рублей</w:t>
            </w:r>
          </w:p>
        </w:tc>
      </w:tr>
      <w:tr w:rsidR="009B475D" w:rsidRPr="00212A9F" w:rsidTr="00AF7CAE">
        <w:trPr>
          <w:trHeight w:val="227"/>
        </w:trPr>
        <w:tc>
          <w:tcPr>
            <w:tcW w:w="709" w:type="dxa"/>
          </w:tcPr>
          <w:p w:rsidR="009B475D" w:rsidRPr="007C17D4" w:rsidRDefault="009B475D" w:rsidP="009B475D">
            <w:pPr>
              <w:pStyle w:val="Default"/>
              <w:numPr>
                <w:ilvl w:val="1"/>
                <w:numId w:val="19"/>
              </w:numPr>
              <w:ind w:left="0" w:hanging="2"/>
              <w:rPr>
                <w:bCs/>
                <w:sz w:val="20"/>
                <w:szCs w:val="20"/>
              </w:rPr>
            </w:pPr>
          </w:p>
        </w:tc>
        <w:tc>
          <w:tcPr>
            <w:tcW w:w="2742" w:type="dxa"/>
            <w:gridSpan w:val="2"/>
          </w:tcPr>
          <w:p w:rsidR="009B475D" w:rsidRPr="007C17D4" w:rsidRDefault="009B475D" w:rsidP="009B475D">
            <w:pPr>
              <w:spacing w:after="0" w:line="240" w:lineRule="auto"/>
              <w:rPr>
                <w:rFonts w:ascii="Times New Roman" w:hAnsi="Times New Roman"/>
                <w:bCs/>
                <w:color w:val="000000"/>
                <w:spacing w:val="-4"/>
                <w:sz w:val="20"/>
                <w:szCs w:val="20"/>
              </w:rPr>
            </w:pPr>
            <w:r w:rsidRPr="007C17D4">
              <w:rPr>
                <w:rFonts w:ascii="Times New Roman" w:hAnsi="Times New Roman"/>
                <w:bCs/>
                <w:color w:val="000000"/>
                <w:spacing w:val="-4"/>
                <w:sz w:val="20"/>
                <w:szCs w:val="20"/>
              </w:rPr>
              <w:t>Порядок формирования цены договора:</w:t>
            </w:r>
          </w:p>
        </w:tc>
        <w:tc>
          <w:tcPr>
            <w:tcW w:w="7371" w:type="dxa"/>
            <w:gridSpan w:val="7"/>
          </w:tcPr>
          <w:p w:rsidR="009B475D" w:rsidRPr="007C17D4" w:rsidRDefault="009B475D" w:rsidP="00E030D2">
            <w:pPr>
              <w:spacing w:after="0" w:line="240" w:lineRule="auto"/>
              <w:jc w:val="both"/>
              <w:rPr>
                <w:rFonts w:ascii="Times New Roman" w:hAnsi="Times New Roman"/>
                <w:bCs/>
                <w:color w:val="000000"/>
                <w:spacing w:val="-4"/>
                <w:sz w:val="20"/>
                <w:szCs w:val="20"/>
              </w:rPr>
            </w:pPr>
            <w:r w:rsidRPr="007C17D4">
              <w:rPr>
                <w:rFonts w:ascii="Times New Roman" w:hAnsi="Times New Roman"/>
                <w:bCs/>
                <w:color w:val="000000"/>
                <w:spacing w:val="-4"/>
                <w:sz w:val="20"/>
                <w:szCs w:val="20"/>
              </w:rPr>
              <w:t xml:space="preserve">Цена договора сформирована из анализа рынка и предложенных коммерческих предложений поставщиков, в пункте </w:t>
            </w:r>
            <w:r w:rsidR="0029536B">
              <w:rPr>
                <w:rFonts w:ascii="Times New Roman" w:hAnsi="Times New Roman"/>
                <w:bCs/>
                <w:color w:val="000000"/>
                <w:spacing w:val="-4"/>
                <w:sz w:val="20"/>
                <w:szCs w:val="20"/>
              </w:rPr>
              <w:t>3</w:t>
            </w:r>
            <w:r w:rsidRPr="007C17D4">
              <w:rPr>
                <w:rFonts w:ascii="Times New Roman" w:hAnsi="Times New Roman"/>
                <w:bCs/>
                <w:color w:val="000000"/>
                <w:spacing w:val="-4"/>
                <w:sz w:val="20"/>
                <w:szCs w:val="20"/>
              </w:rPr>
              <w:t xml:space="preserve">.1. настоящей </w:t>
            </w:r>
            <w:r w:rsidR="00A922D4">
              <w:rPr>
                <w:rFonts w:ascii="Times New Roman" w:hAnsi="Times New Roman"/>
                <w:bCs/>
                <w:color w:val="000000"/>
                <w:spacing w:val="-4"/>
                <w:sz w:val="20"/>
                <w:szCs w:val="20"/>
              </w:rPr>
              <w:t>технической части извещения</w:t>
            </w:r>
            <w:r w:rsidRPr="007C17D4">
              <w:rPr>
                <w:rFonts w:ascii="Times New Roman" w:hAnsi="Times New Roman"/>
                <w:bCs/>
                <w:color w:val="000000"/>
                <w:spacing w:val="-4"/>
                <w:sz w:val="20"/>
                <w:szCs w:val="20"/>
              </w:rPr>
              <w:t xml:space="preserve"> указано наименование товара, цена за единицу товара, количество и характеристики. Цена договора включает в себя все налоги, сборы и другие обязательные платежи, стоимость доставки до пункта разгрузки склада Грузополучателя, указанного Покупателем,</w:t>
            </w:r>
            <w:r w:rsidR="000612D6">
              <w:rPr>
                <w:rFonts w:ascii="Times New Roman" w:hAnsi="Times New Roman"/>
                <w:bCs/>
                <w:color w:val="000000"/>
                <w:spacing w:val="-4"/>
                <w:sz w:val="20"/>
                <w:szCs w:val="20"/>
              </w:rPr>
              <w:t xml:space="preserve"> </w:t>
            </w:r>
            <w:r w:rsidRPr="007C17D4">
              <w:rPr>
                <w:rFonts w:ascii="Times New Roman" w:hAnsi="Times New Roman"/>
                <w:bCs/>
                <w:color w:val="000000"/>
                <w:spacing w:val="-4"/>
                <w:sz w:val="20"/>
                <w:szCs w:val="20"/>
              </w:rPr>
              <w:t>а также все иные расходы, возникающие в</w:t>
            </w:r>
            <w:r w:rsidR="00506BC0">
              <w:rPr>
                <w:rFonts w:ascii="Times New Roman" w:hAnsi="Times New Roman"/>
                <w:bCs/>
                <w:color w:val="000000"/>
                <w:spacing w:val="-4"/>
                <w:sz w:val="20"/>
                <w:szCs w:val="20"/>
              </w:rPr>
              <w:t xml:space="preserve"> связи с исполнением Договора. </w:t>
            </w:r>
            <w:r w:rsidR="00506BC0" w:rsidRPr="00506BC0">
              <w:rPr>
                <w:rFonts w:ascii="Times New Roman" w:hAnsi="Times New Roman"/>
                <w:bCs/>
                <w:color w:val="000000"/>
                <w:spacing w:val="-4"/>
                <w:sz w:val="20"/>
                <w:szCs w:val="20"/>
              </w:rPr>
              <w:t>Цена за единицу товара, предложенная участником закупки не может превышать цену за единицу Товара указанную в п.</w:t>
            </w:r>
            <w:r w:rsidR="0029536B">
              <w:rPr>
                <w:rFonts w:ascii="Times New Roman" w:hAnsi="Times New Roman"/>
                <w:bCs/>
                <w:color w:val="000000"/>
                <w:spacing w:val="-4"/>
                <w:sz w:val="20"/>
                <w:szCs w:val="20"/>
              </w:rPr>
              <w:t>3</w:t>
            </w:r>
            <w:r w:rsidR="00506BC0" w:rsidRPr="00506BC0">
              <w:rPr>
                <w:rFonts w:ascii="Times New Roman" w:hAnsi="Times New Roman"/>
                <w:bCs/>
                <w:color w:val="000000"/>
                <w:spacing w:val="-4"/>
                <w:sz w:val="20"/>
                <w:szCs w:val="20"/>
              </w:rPr>
              <w:t>.1.технической части извещения.</w:t>
            </w:r>
          </w:p>
        </w:tc>
      </w:tr>
      <w:tr w:rsidR="009B475D" w:rsidRPr="00212A9F" w:rsidTr="00AF7CAE">
        <w:trPr>
          <w:trHeight w:val="43"/>
        </w:trPr>
        <w:tc>
          <w:tcPr>
            <w:tcW w:w="709" w:type="dxa"/>
          </w:tcPr>
          <w:p w:rsidR="009B475D" w:rsidRPr="007C17D4" w:rsidRDefault="009B475D" w:rsidP="009B475D">
            <w:pPr>
              <w:pStyle w:val="Default"/>
              <w:numPr>
                <w:ilvl w:val="0"/>
                <w:numId w:val="19"/>
              </w:numPr>
              <w:ind w:left="0" w:hanging="2"/>
              <w:rPr>
                <w:bCs/>
                <w:sz w:val="20"/>
                <w:szCs w:val="20"/>
              </w:rPr>
            </w:pPr>
            <w:bookmarkStart w:id="5" w:name="_Ref387318774"/>
          </w:p>
        </w:tc>
        <w:bookmarkEnd w:id="5"/>
        <w:tc>
          <w:tcPr>
            <w:tcW w:w="2742" w:type="dxa"/>
            <w:gridSpan w:val="2"/>
          </w:tcPr>
          <w:p w:rsidR="009B475D" w:rsidRPr="007C17D4" w:rsidRDefault="009B475D" w:rsidP="009B475D">
            <w:pPr>
              <w:spacing w:after="0" w:line="240" w:lineRule="auto"/>
              <w:rPr>
                <w:rFonts w:ascii="Times New Roman" w:hAnsi="Times New Roman"/>
                <w:bCs/>
                <w:sz w:val="20"/>
                <w:szCs w:val="20"/>
              </w:rPr>
            </w:pPr>
            <w:r w:rsidRPr="007C17D4">
              <w:rPr>
                <w:rFonts w:ascii="Times New Roman" w:hAnsi="Times New Roman"/>
                <w:bCs/>
                <w:sz w:val="20"/>
                <w:szCs w:val="20"/>
              </w:rPr>
              <w:t>Гарантийные обязательства поставщика:</w:t>
            </w:r>
          </w:p>
        </w:tc>
        <w:tc>
          <w:tcPr>
            <w:tcW w:w="7371" w:type="dxa"/>
            <w:gridSpan w:val="7"/>
          </w:tcPr>
          <w:p w:rsidR="009B475D" w:rsidRPr="007C17D4" w:rsidRDefault="009B475D" w:rsidP="009B475D">
            <w:pPr>
              <w:spacing w:after="0" w:line="240" w:lineRule="auto"/>
              <w:jc w:val="both"/>
              <w:rPr>
                <w:rFonts w:ascii="Times New Roman" w:hAnsi="Times New Roman"/>
                <w:sz w:val="20"/>
                <w:szCs w:val="20"/>
              </w:rPr>
            </w:pPr>
            <w:r w:rsidRPr="007C17D4">
              <w:rPr>
                <w:rFonts w:ascii="Times New Roman" w:hAnsi="Times New Roman"/>
                <w:bCs/>
                <w:sz w:val="20"/>
                <w:szCs w:val="20"/>
              </w:rPr>
              <w:t xml:space="preserve">Срок годности Товара устанавливается со дня получения товара. </w:t>
            </w:r>
            <w:r w:rsidRPr="007C17D4">
              <w:rPr>
                <w:rFonts w:ascii="Times New Roman" w:hAnsi="Times New Roman"/>
                <w:sz w:val="20"/>
                <w:szCs w:val="20"/>
              </w:rPr>
              <w:t>В случае обнаружения недостатков по факту поставки Поставщик обязан устранить их своими силами и за свой счет в течение 30 (тридцати) рабочих дней с момента получения письменного извещения (требования) Заказчика об устранении недостатков.</w:t>
            </w:r>
          </w:p>
        </w:tc>
      </w:tr>
      <w:tr w:rsidR="009B475D" w:rsidRPr="00212A9F" w:rsidTr="00AF7CAE">
        <w:trPr>
          <w:trHeight w:val="227"/>
        </w:trPr>
        <w:tc>
          <w:tcPr>
            <w:tcW w:w="709" w:type="dxa"/>
          </w:tcPr>
          <w:p w:rsidR="009B475D" w:rsidRPr="007C17D4" w:rsidRDefault="009B475D" w:rsidP="009B475D">
            <w:pPr>
              <w:pStyle w:val="Default"/>
              <w:numPr>
                <w:ilvl w:val="1"/>
                <w:numId w:val="19"/>
              </w:numPr>
              <w:ind w:left="0" w:hanging="2"/>
              <w:rPr>
                <w:bCs/>
                <w:sz w:val="20"/>
                <w:szCs w:val="20"/>
              </w:rPr>
            </w:pPr>
            <w:bookmarkStart w:id="6" w:name="_Ref387318818"/>
          </w:p>
        </w:tc>
        <w:bookmarkEnd w:id="6"/>
        <w:tc>
          <w:tcPr>
            <w:tcW w:w="2742" w:type="dxa"/>
            <w:gridSpan w:val="2"/>
          </w:tcPr>
          <w:p w:rsidR="009B475D" w:rsidRPr="007C17D4" w:rsidRDefault="009B475D" w:rsidP="009B475D">
            <w:pPr>
              <w:spacing w:after="0" w:line="240" w:lineRule="auto"/>
              <w:rPr>
                <w:rFonts w:ascii="Times New Roman" w:hAnsi="Times New Roman"/>
                <w:bCs/>
                <w:sz w:val="20"/>
                <w:szCs w:val="20"/>
              </w:rPr>
            </w:pPr>
            <w:r w:rsidRPr="007C17D4">
              <w:rPr>
                <w:rFonts w:ascii="Times New Roman" w:hAnsi="Times New Roman"/>
                <w:bCs/>
                <w:sz w:val="20"/>
                <w:szCs w:val="20"/>
              </w:rPr>
              <w:t>Минимальный срок годности на товар:</w:t>
            </w:r>
          </w:p>
        </w:tc>
        <w:tc>
          <w:tcPr>
            <w:tcW w:w="7371" w:type="dxa"/>
            <w:gridSpan w:val="7"/>
          </w:tcPr>
          <w:p w:rsidR="009B475D" w:rsidRPr="007C17D4" w:rsidRDefault="00D3721F" w:rsidP="009B475D">
            <w:pPr>
              <w:spacing w:after="0" w:line="240" w:lineRule="auto"/>
              <w:jc w:val="both"/>
              <w:rPr>
                <w:rFonts w:ascii="Times New Roman" w:hAnsi="Times New Roman"/>
                <w:bCs/>
                <w:color w:val="000000"/>
                <w:spacing w:val="-4"/>
                <w:sz w:val="20"/>
                <w:szCs w:val="20"/>
              </w:rPr>
            </w:pPr>
            <w:r>
              <w:rPr>
                <w:rFonts w:ascii="Times New Roman" w:hAnsi="Times New Roman"/>
                <w:sz w:val="20"/>
                <w:szCs w:val="20"/>
                <w:lang w:eastAsia="ru-RU" w:bidi="he-IL"/>
              </w:rPr>
              <w:t xml:space="preserve">Срок </w:t>
            </w:r>
            <w:r w:rsidR="009B475D" w:rsidRPr="007C17D4">
              <w:rPr>
                <w:rFonts w:ascii="Times New Roman" w:hAnsi="Times New Roman"/>
                <w:sz w:val="20"/>
                <w:szCs w:val="20"/>
                <w:lang w:eastAsia="ru-RU" w:bidi="he-IL"/>
              </w:rPr>
              <w:t>годности на Товар составляет 3 (три) месяца с даты изготовления. Остаточный срок использования  на дату поставки Товара должен составлять 2 (два) месяца.</w:t>
            </w:r>
          </w:p>
        </w:tc>
      </w:tr>
      <w:tr w:rsidR="009B475D" w:rsidRPr="00212A9F" w:rsidTr="00AF7CAE">
        <w:trPr>
          <w:trHeight w:val="227"/>
        </w:trPr>
        <w:tc>
          <w:tcPr>
            <w:tcW w:w="709" w:type="dxa"/>
          </w:tcPr>
          <w:p w:rsidR="009B475D" w:rsidRPr="007C17D4" w:rsidRDefault="009B475D" w:rsidP="009B475D">
            <w:pPr>
              <w:pStyle w:val="Default"/>
              <w:numPr>
                <w:ilvl w:val="0"/>
                <w:numId w:val="19"/>
              </w:numPr>
              <w:ind w:left="0" w:hanging="2"/>
              <w:rPr>
                <w:bCs/>
                <w:sz w:val="20"/>
                <w:szCs w:val="20"/>
              </w:rPr>
            </w:pPr>
            <w:bookmarkStart w:id="7" w:name="_Ref387318828"/>
          </w:p>
        </w:tc>
        <w:bookmarkEnd w:id="7"/>
        <w:tc>
          <w:tcPr>
            <w:tcW w:w="2742" w:type="dxa"/>
            <w:gridSpan w:val="2"/>
          </w:tcPr>
          <w:p w:rsidR="009B475D" w:rsidRPr="007C17D4" w:rsidRDefault="009B475D" w:rsidP="009B475D">
            <w:pPr>
              <w:spacing w:after="0" w:line="240" w:lineRule="auto"/>
              <w:rPr>
                <w:rFonts w:ascii="Times New Roman" w:hAnsi="Times New Roman"/>
                <w:bCs/>
                <w:color w:val="000000"/>
                <w:spacing w:val="-4"/>
                <w:sz w:val="20"/>
                <w:szCs w:val="20"/>
              </w:rPr>
            </w:pPr>
            <w:r w:rsidRPr="007C17D4">
              <w:rPr>
                <w:rFonts w:ascii="Times New Roman" w:hAnsi="Times New Roman"/>
                <w:bCs/>
                <w:color w:val="000000"/>
                <w:spacing w:val="-4"/>
                <w:sz w:val="20"/>
                <w:szCs w:val="20"/>
              </w:rPr>
              <w:t>Место поставки товара:</w:t>
            </w:r>
          </w:p>
        </w:tc>
        <w:tc>
          <w:tcPr>
            <w:tcW w:w="7371" w:type="dxa"/>
            <w:gridSpan w:val="7"/>
          </w:tcPr>
          <w:p w:rsidR="009B475D" w:rsidRPr="007C17D4" w:rsidRDefault="009B475D" w:rsidP="009B475D">
            <w:pPr>
              <w:spacing w:after="0" w:line="240" w:lineRule="auto"/>
              <w:rPr>
                <w:rFonts w:ascii="Times New Roman" w:hAnsi="Times New Roman"/>
                <w:sz w:val="20"/>
                <w:szCs w:val="20"/>
              </w:rPr>
            </w:pPr>
            <w:r w:rsidRPr="007C17D4">
              <w:rPr>
                <w:rFonts w:ascii="Times New Roman" w:hAnsi="Times New Roman"/>
                <w:sz w:val="20"/>
                <w:szCs w:val="20"/>
              </w:rPr>
              <w:t>Станция Грузополучателя 1 - АО "Тюменский комбинат хлебопродуктов", 625001, г. Тюмень, ул. Мельзаводская 19, станция Тюмень, Свердловская Ж/Д, код станции 790003</w:t>
            </w:r>
          </w:p>
          <w:p w:rsidR="009B475D" w:rsidRPr="007C17D4" w:rsidRDefault="009B475D" w:rsidP="009B475D">
            <w:pPr>
              <w:spacing w:after="0" w:line="240" w:lineRule="auto"/>
              <w:rPr>
                <w:rFonts w:ascii="Times New Roman" w:hAnsi="Times New Roman"/>
                <w:sz w:val="20"/>
                <w:szCs w:val="20"/>
              </w:rPr>
            </w:pPr>
            <w:r w:rsidRPr="007C17D4">
              <w:rPr>
                <w:rFonts w:ascii="Times New Roman" w:hAnsi="Times New Roman"/>
                <w:sz w:val="20"/>
                <w:szCs w:val="20"/>
              </w:rPr>
              <w:t>Станция Грузополучателя 2 - АО "Бикор", 627111, Тюменская область, Заводоуковский р-он, станция Новая Заимка, Свердловская Ж/Д, код станции 791006</w:t>
            </w:r>
            <w:r>
              <w:rPr>
                <w:rFonts w:ascii="Times New Roman" w:hAnsi="Times New Roman"/>
                <w:sz w:val="20"/>
                <w:szCs w:val="20"/>
              </w:rPr>
              <w:t>.</w:t>
            </w:r>
          </w:p>
        </w:tc>
      </w:tr>
      <w:tr w:rsidR="009B475D" w:rsidRPr="00212A9F" w:rsidTr="00AF7CAE">
        <w:trPr>
          <w:trHeight w:val="227"/>
        </w:trPr>
        <w:tc>
          <w:tcPr>
            <w:tcW w:w="709" w:type="dxa"/>
          </w:tcPr>
          <w:p w:rsidR="009B475D" w:rsidRPr="007C17D4" w:rsidRDefault="009B475D" w:rsidP="009B475D">
            <w:pPr>
              <w:pStyle w:val="Default"/>
              <w:numPr>
                <w:ilvl w:val="0"/>
                <w:numId w:val="19"/>
              </w:numPr>
              <w:ind w:left="0" w:hanging="2"/>
              <w:rPr>
                <w:bCs/>
                <w:sz w:val="20"/>
                <w:szCs w:val="20"/>
              </w:rPr>
            </w:pPr>
            <w:bookmarkStart w:id="8" w:name="_Ref387318837"/>
          </w:p>
        </w:tc>
        <w:bookmarkEnd w:id="8"/>
        <w:tc>
          <w:tcPr>
            <w:tcW w:w="2742" w:type="dxa"/>
            <w:gridSpan w:val="2"/>
          </w:tcPr>
          <w:p w:rsidR="009B475D" w:rsidRPr="007C17D4" w:rsidRDefault="009B475D" w:rsidP="009B475D">
            <w:pPr>
              <w:spacing w:after="0" w:line="240" w:lineRule="auto"/>
              <w:rPr>
                <w:rFonts w:ascii="Times New Roman" w:hAnsi="Times New Roman"/>
                <w:bCs/>
                <w:color w:val="000000"/>
                <w:spacing w:val="-4"/>
                <w:sz w:val="20"/>
                <w:szCs w:val="20"/>
              </w:rPr>
            </w:pPr>
            <w:r w:rsidRPr="007C17D4">
              <w:rPr>
                <w:rFonts w:ascii="Times New Roman" w:hAnsi="Times New Roman"/>
                <w:bCs/>
                <w:sz w:val="20"/>
                <w:szCs w:val="20"/>
              </w:rPr>
              <w:t>Срок (периоды) поставки товара:</w:t>
            </w:r>
          </w:p>
        </w:tc>
        <w:tc>
          <w:tcPr>
            <w:tcW w:w="7371" w:type="dxa"/>
            <w:gridSpan w:val="7"/>
          </w:tcPr>
          <w:p w:rsidR="009B475D" w:rsidRPr="00A018EB" w:rsidRDefault="009B475D" w:rsidP="009B475D">
            <w:pPr>
              <w:tabs>
                <w:tab w:val="num" w:pos="792"/>
              </w:tabs>
              <w:autoSpaceDE w:val="0"/>
              <w:autoSpaceDN w:val="0"/>
              <w:adjustRightInd w:val="0"/>
              <w:spacing w:after="0" w:line="240" w:lineRule="auto"/>
              <w:rPr>
                <w:rFonts w:ascii="Times New Roman" w:hAnsi="Times New Roman"/>
                <w:sz w:val="20"/>
                <w:szCs w:val="20"/>
                <w:lang w:eastAsia="ru-RU"/>
              </w:rPr>
            </w:pPr>
            <w:r w:rsidRPr="00A018EB">
              <w:rPr>
                <w:rFonts w:ascii="Times New Roman" w:hAnsi="Times New Roman"/>
                <w:sz w:val="20"/>
                <w:szCs w:val="20"/>
                <w:lang w:eastAsia="ru-RU"/>
              </w:rPr>
              <w:t>Товар поставляется отдельными партиями в адреса Грузополучателей:</w:t>
            </w:r>
          </w:p>
          <w:p w:rsidR="00A018EB" w:rsidRPr="00A018EB" w:rsidRDefault="00A018EB" w:rsidP="00A018EB">
            <w:pPr>
              <w:tabs>
                <w:tab w:val="num" w:pos="792"/>
              </w:tabs>
              <w:autoSpaceDE w:val="0"/>
              <w:autoSpaceDN w:val="0"/>
              <w:adjustRightInd w:val="0"/>
              <w:spacing w:after="0" w:line="240" w:lineRule="auto"/>
              <w:rPr>
                <w:rFonts w:ascii="Times New Roman" w:hAnsi="Times New Roman"/>
                <w:b/>
                <w:sz w:val="20"/>
                <w:szCs w:val="20"/>
                <w:lang w:eastAsia="ru-RU"/>
              </w:rPr>
            </w:pPr>
            <w:r w:rsidRPr="00A018EB">
              <w:rPr>
                <w:rFonts w:ascii="Times New Roman" w:hAnsi="Times New Roman"/>
                <w:b/>
                <w:sz w:val="20"/>
                <w:szCs w:val="20"/>
                <w:lang w:eastAsia="ru-RU"/>
              </w:rPr>
              <w:t>АО «Тюменский комбинат хлебопродуктов»:</w:t>
            </w:r>
          </w:p>
          <w:p w:rsidR="00416152" w:rsidRDefault="00A018EB" w:rsidP="00A018EB">
            <w:pPr>
              <w:tabs>
                <w:tab w:val="num" w:pos="792"/>
              </w:tabs>
              <w:autoSpaceDE w:val="0"/>
              <w:autoSpaceDN w:val="0"/>
              <w:adjustRightInd w:val="0"/>
              <w:spacing w:after="0" w:line="240" w:lineRule="auto"/>
              <w:rPr>
                <w:rFonts w:ascii="Times New Roman" w:hAnsi="Times New Roman"/>
                <w:bCs/>
                <w:sz w:val="20"/>
                <w:szCs w:val="20"/>
                <w:lang w:eastAsia="ru-RU"/>
              </w:rPr>
            </w:pPr>
            <w:r w:rsidRPr="00A018EB">
              <w:rPr>
                <w:rFonts w:ascii="Times New Roman" w:hAnsi="Times New Roman"/>
                <w:sz w:val="20"/>
                <w:szCs w:val="20"/>
                <w:lang w:eastAsia="ru-RU"/>
              </w:rPr>
              <w:t>с момента подписания договора до 0</w:t>
            </w:r>
            <w:r w:rsidR="0029536B">
              <w:rPr>
                <w:rFonts w:ascii="Times New Roman" w:hAnsi="Times New Roman"/>
                <w:sz w:val="20"/>
                <w:szCs w:val="20"/>
                <w:lang w:eastAsia="ru-RU"/>
              </w:rPr>
              <w:t>9</w:t>
            </w:r>
            <w:r w:rsidRPr="00A018EB">
              <w:rPr>
                <w:rFonts w:ascii="Times New Roman" w:hAnsi="Times New Roman"/>
                <w:sz w:val="20"/>
                <w:szCs w:val="20"/>
                <w:lang w:eastAsia="ru-RU"/>
              </w:rPr>
              <w:t>.</w:t>
            </w:r>
            <w:r w:rsidR="0029536B">
              <w:rPr>
                <w:rFonts w:ascii="Times New Roman" w:hAnsi="Times New Roman"/>
                <w:sz w:val="20"/>
                <w:szCs w:val="20"/>
                <w:lang w:eastAsia="ru-RU"/>
              </w:rPr>
              <w:t>1</w:t>
            </w:r>
            <w:r w:rsidR="00267E11">
              <w:rPr>
                <w:rFonts w:ascii="Times New Roman" w:hAnsi="Times New Roman"/>
                <w:sz w:val="20"/>
                <w:szCs w:val="20"/>
                <w:lang w:eastAsia="ru-RU"/>
              </w:rPr>
              <w:t>1</w:t>
            </w:r>
            <w:r w:rsidRPr="00A018EB">
              <w:rPr>
                <w:rFonts w:ascii="Times New Roman" w:hAnsi="Times New Roman"/>
                <w:sz w:val="20"/>
                <w:szCs w:val="20"/>
                <w:lang w:eastAsia="ru-RU"/>
              </w:rPr>
              <w:t>.</w:t>
            </w:r>
            <w:r w:rsidR="00E67249">
              <w:rPr>
                <w:rFonts w:ascii="Times New Roman" w:hAnsi="Times New Roman"/>
                <w:sz w:val="20"/>
                <w:szCs w:val="20"/>
                <w:lang w:eastAsia="ru-RU"/>
              </w:rPr>
              <w:t>20</w:t>
            </w:r>
            <w:r w:rsidR="00416152">
              <w:rPr>
                <w:rFonts w:ascii="Times New Roman" w:hAnsi="Times New Roman"/>
                <w:sz w:val="20"/>
                <w:szCs w:val="20"/>
                <w:lang w:eastAsia="ru-RU"/>
              </w:rPr>
              <w:t xml:space="preserve">г. - </w:t>
            </w:r>
            <w:r w:rsidR="0029536B">
              <w:rPr>
                <w:rFonts w:ascii="Times New Roman" w:hAnsi="Times New Roman"/>
                <w:sz w:val="20"/>
                <w:szCs w:val="20"/>
                <w:lang w:eastAsia="ru-RU"/>
              </w:rPr>
              <w:t>65</w:t>
            </w:r>
            <w:r w:rsidRPr="00A018EB">
              <w:rPr>
                <w:rFonts w:ascii="Times New Roman" w:hAnsi="Times New Roman"/>
                <w:sz w:val="20"/>
                <w:szCs w:val="20"/>
                <w:lang w:eastAsia="ru-RU"/>
              </w:rPr>
              <w:t xml:space="preserve"> тонн</w:t>
            </w:r>
            <w:r w:rsidRPr="00A018EB">
              <w:rPr>
                <w:rFonts w:ascii="Times New Roman" w:hAnsi="Times New Roman"/>
                <w:bCs/>
                <w:sz w:val="20"/>
                <w:szCs w:val="20"/>
                <w:lang w:eastAsia="ru-RU"/>
              </w:rPr>
              <w:t>,</w:t>
            </w:r>
          </w:p>
          <w:p w:rsidR="00CB01E3" w:rsidRDefault="0029536B" w:rsidP="00CB01E3">
            <w:pPr>
              <w:tabs>
                <w:tab w:val="num" w:pos="792"/>
              </w:tabs>
              <w:autoSpaceDE w:val="0"/>
              <w:autoSpaceDN w:val="0"/>
              <w:adjustRightInd w:val="0"/>
              <w:spacing w:after="0" w:line="240" w:lineRule="auto"/>
              <w:rPr>
                <w:rFonts w:ascii="Times New Roman" w:hAnsi="Times New Roman"/>
                <w:bCs/>
                <w:sz w:val="20"/>
                <w:szCs w:val="20"/>
                <w:lang w:eastAsia="ru-RU"/>
              </w:rPr>
            </w:pPr>
            <w:r>
              <w:rPr>
                <w:rFonts w:ascii="Times New Roman" w:hAnsi="Times New Roman"/>
                <w:sz w:val="20"/>
                <w:szCs w:val="20"/>
                <w:lang w:eastAsia="ru-RU"/>
              </w:rPr>
              <w:lastRenderedPageBreak/>
              <w:t>до 12</w:t>
            </w:r>
            <w:r w:rsidR="00CB01E3" w:rsidRPr="00A018EB">
              <w:rPr>
                <w:rFonts w:ascii="Times New Roman" w:hAnsi="Times New Roman"/>
                <w:sz w:val="20"/>
                <w:szCs w:val="20"/>
                <w:lang w:eastAsia="ru-RU"/>
              </w:rPr>
              <w:t>.</w:t>
            </w:r>
            <w:r>
              <w:rPr>
                <w:rFonts w:ascii="Times New Roman" w:hAnsi="Times New Roman"/>
                <w:sz w:val="20"/>
                <w:szCs w:val="20"/>
                <w:lang w:eastAsia="ru-RU"/>
              </w:rPr>
              <w:t>1</w:t>
            </w:r>
            <w:r w:rsidR="00267E11">
              <w:rPr>
                <w:rFonts w:ascii="Times New Roman" w:hAnsi="Times New Roman"/>
                <w:sz w:val="20"/>
                <w:szCs w:val="20"/>
                <w:lang w:eastAsia="ru-RU"/>
              </w:rPr>
              <w:t>1</w:t>
            </w:r>
            <w:r w:rsidR="00CB01E3" w:rsidRPr="00A018EB">
              <w:rPr>
                <w:rFonts w:ascii="Times New Roman" w:hAnsi="Times New Roman"/>
                <w:sz w:val="20"/>
                <w:szCs w:val="20"/>
                <w:lang w:eastAsia="ru-RU"/>
              </w:rPr>
              <w:t>.</w:t>
            </w:r>
            <w:r w:rsidR="00CB01E3">
              <w:rPr>
                <w:rFonts w:ascii="Times New Roman" w:hAnsi="Times New Roman"/>
                <w:sz w:val="20"/>
                <w:szCs w:val="20"/>
                <w:lang w:eastAsia="ru-RU"/>
              </w:rPr>
              <w:t xml:space="preserve">20г. - </w:t>
            </w:r>
            <w:r w:rsidR="001E7385">
              <w:rPr>
                <w:rFonts w:ascii="Times New Roman" w:hAnsi="Times New Roman"/>
                <w:sz w:val="20"/>
                <w:szCs w:val="20"/>
                <w:lang w:eastAsia="ru-RU"/>
              </w:rPr>
              <w:t>65</w:t>
            </w:r>
            <w:r w:rsidR="00CB01E3" w:rsidRPr="00A018EB">
              <w:rPr>
                <w:rFonts w:ascii="Times New Roman" w:hAnsi="Times New Roman"/>
                <w:sz w:val="20"/>
                <w:szCs w:val="20"/>
                <w:lang w:eastAsia="ru-RU"/>
              </w:rPr>
              <w:t xml:space="preserve"> тонн</w:t>
            </w:r>
            <w:r w:rsidR="00CB01E3" w:rsidRPr="00A018EB">
              <w:rPr>
                <w:rFonts w:ascii="Times New Roman" w:hAnsi="Times New Roman"/>
                <w:bCs/>
                <w:sz w:val="20"/>
                <w:szCs w:val="20"/>
                <w:lang w:eastAsia="ru-RU"/>
              </w:rPr>
              <w:t>,</w:t>
            </w:r>
          </w:p>
          <w:p w:rsidR="00A018EB" w:rsidRPr="00317D58" w:rsidRDefault="00A018EB" w:rsidP="00A018EB">
            <w:pPr>
              <w:tabs>
                <w:tab w:val="num" w:pos="792"/>
              </w:tabs>
              <w:autoSpaceDE w:val="0"/>
              <w:autoSpaceDN w:val="0"/>
              <w:adjustRightInd w:val="0"/>
              <w:spacing w:after="0" w:line="240" w:lineRule="auto"/>
              <w:rPr>
                <w:rFonts w:ascii="Times New Roman" w:hAnsi="Times New Roman"/>
                <w:b/>
                <w:bCs/>
                <w:sz w:val="20"/>
                <w:szCs w:val="20"/>
                <w:lang w:eastAsia="ru-RU"/>
              </w:rPr>
            </w:pPr>
            <w:r w:rsidRPr="00A018EB">
              <w:rPr>
                <w:rFonts w:ascii="Times New Roman" w:hAnsi="Times New Roman"/>
                <w:b/>
                <w:bCs/>
                <w:sz w:val="20"/>
                <w:szCs w:val="20"/>
                <w:lang w:eastAsia="ru-RU"/>
              </w:rPr>
              <w:t xml:space="preserve">Всего: </w:t>
            </w:r>
            <w:r w:rsidR="001E7385">
              <w:rPr>
                <w:rFonts w:ascii="Times New Roman" w:hAnsi="Times New Roman"/>
                <w:b/>
                <w:bCs/>
                <w:sz w:val="20"/>
                <w:szCs w:val="20"/>
                <w:lang w:eastAsia="ru-RU"/>
              </w:rPr>
              <w:t>1</w:t>
            </w:r>
            <w:r w:rsidR="0029536B">
              <w:rPr>
                <w:rFonts w:ascii="Times New Roman" w:hAnsi="Times New Roman"/>
                <w:b/>
                <w:bCs/>
                <w:sz w:val="20"/>
                <w:szCs w:val="20"/>
                <w:lang w:eastAsia="ru-RU"/>
              </w:rPr>
              <w:t>30</w:t>
            </w:r>
            <w:r w:rsidRPr="00A018EB">
              <w:rPr>
                <w:rFonts w:ascii="Times New Roman" w:hAnsi="Times New Roman"/>
                <w:b/>
                <w:bCs/>
                <w:sz w:val="20"/>
                <w:szCs w:val="20"/>
                <w:lang w:eastAsia="ru-RU"/>
              </w:rPr>
              <w:t xml:space="preserve"> тонн.</w:t>
            </w:r>
          </w:p>
          <w:p w:rsidR="00A018EB" w:rsidRPr="00A018EB" w:rsidRDefault="00715854" w:rsidP="00A018EB">
            <w:pPr>
              <w:tabs>
                <w:tab w:val="num" w:pos="792"/>
              </w:tabs>
              <w:autoSpaceDE w:val="0"/>
              <w:autoSpaceDN w:val="0"/>
              <w:adjustRightInd w:val="0"/>
              <w:spacing w:after="0" w:line="240" w:lineRule="auto"/>
              <w:rPr>
                <w:rFonts w:ascii="Times New Roman" w:hAnsi="Times New Roman"/>
                <w:bCs/>
                <w:sz w:val="20"/>
                <w:szCs w:val="20"/>
                <w:lang w:eastAsia="ru-RU"/>
              </w:rPr>
            </w:pPr>
            <w:r>
              <w:rPr>
                <w:rFonts w:ascii="Times New Roman" w:hAnsi="Times New Roman"/>
                <w:b/>
                <w:sz w:val="20"/>
                <w:szCs w:val="20"/>
                <w:lang w:eastAsia="ru-RU"/>
              </w:rPr>
              <w:t>АО «</w:t>
            </w:r>
            <w:r w:rsidR="00A018EB" w:rsidRPr="00A018EB">
              <w:rPr>
                <w:rFonts w:ascii="Times New Roman" w:hAnsi="Times New Roman"/>
                <w:b/>
                <w:sz w:val="20"/>
                <w:szCs w:val="20"/>
                <w:lang w:eastAsia="ru-RU"/>
              </w:rPr>
              <w:t>Бикор</w:t>
            </w:r>
            <w:r>
              <w:rPr>
                <w:rFonts w:ascii="Times New Roman" w:hAnsi="Times New Roman"/>
                <w:b/>
                <w:sz w:val="20"/>
                <w:szCs w:val="20"/>
                <w:lang w:eastAsia="ru-RU"/>
              </w:rPr>
              <w:t>»</w:t>
            </w:r>
            <w:r w:rsidR="00A018EB" w:rsidRPr="00A018EB">
              <w:rPr>
                <w:rFonts w:ascii="Times New Roman" w:hAnsi="Times New Roman"/>
                <w:b/>
                <w:sz w:val="20"/>
                <w:szCs w:val="20"/>
                <w:lang w:eastAsia="ru-RU"/>
              </w:rPr>
              <w:t>:</w:t>
            </w:r>
          </w:p>
          <w:p w:rsidR="00A018EB" w:rsidRPr="00A018EB" w:rsidRDefault="00A018EB" w:rsidP="00A018EB">
            <w:pPr>
              <w:tabs>
                <w:tab w:val="num" w:pos="792"/>
              </w:tabs>
              <w:autoSpaceDE w:val="0"/>
              <w:autoSpaceDN w:val="0"/>
              <w:adjustRightInd w:val="0"/>
              <w:spacing w:after="0" w:line="240" w:lineRule="auto"/>
              <w:rPr>
                <w:rFonts w:ascii="Times New Roman" w:hAnsi="Times New Roman"/>
                <w:bCs/>
                <w:sz w:val="20"/>
                <w:szCs w:val="20"/>
                <w:lang w:eastAsia="ru-RU"/>
              </w:rPr>
            </w:pPr>
            <w:r w:rsidRPr="00A018EB">
              <w:rPr>
                <w:rFonts w:ascii="Times New Roman" w:hAnsi="Times New Roman"/>
                <w:sz w:val="20"/>
                <w:szCs w:val="20"/>
                <w:lang w:eastAsia="ru-RU"/>
              </w:rPr>
              <w:t xml:space="preserve">с момента подписания договора </w:t>
            </w:r>
            <w:r w:rsidRPr="00A018EB">
              <w:rPr>
                <w:rFonts w:ascii="Times New Roman" w:hAnsi="Times New Roman"/>
                <w:bCs/>
                <w:sz w:val="20"/>
                <w:szCs w:val="20"/>
                <w:lang w:eastAsia="ru-RU"/>
              </w:rPr>
              <w:t xml:space="preserve">до </w:t>
            </w:r>
            <w:r w:rsidR="0029536B">
              <w:rPr>
                <w:rFonts w:ascii="Times New Roman" w:hAnsi="Times New Roman"/>
                <w:bCs/>
                <w:sz w:val="20"/>
                <w:szCs w:val="20"/>
                <w:lang w:eastAsia="ru-RU"/>
              </w:rPr>
              <w:t>04.1</w:t>
            </w:r>
            <w:r w:rsidR="00267E11">
              <w:rPr>
                <w:rFonts w:ascii="Times New Roman" w:hAnsi="Times New Roman"/>
                <w:bCs/>
                <w:sz w:val="20"/>
                <w:szCs w:val="20"/>
                <w:lang w:eastAsia="ru-RU"/>
              </w:rPr>
              <w:t>1</w:t>
            </w:r>
            <w:r w:rsidRPr="00A018EB">
              <w:rPr>
                <w:rFonts w:ascii="Times New Roman" w:hAnsi="Times New Roman"/>
                <w:bCs/>
                <w:sz w:val="20"/>
                <w:szCs w:val="20"/>
                <w:lang w:eastAsia="ru-RU"/>
              </w:rPr>
              <w:t>.</w:t>
            </w:r>
            <w:r w:rsidR="00416152">
              <w:rPr>
                <w:rFonts w:ascii="Times New Roman" w:hAnsi="Times New Roman"/>
                <w:bCs/>
                <w:sz w:val="20"/>
                <w:szCs w:val="20"/>
                <w:lang w:eastAsia="ru-RU"/>
              </w:rPr>
              <w:t>20</w:t>
            </w:r>
            <w:r w:rsidRPr="00A018EB">
              <w:rPr>
                <w:rFonts w:ascii="Times New Roman" w:hAnsi="Times New Roman"/>
                <w:bCs/>
                <w:sz w:val="20"/>
                <w:szCs w:val="20"/>
                <w:lang w:eastAsia="ru-RU"/>
              </w:rPr>
              <w:t>г. - 1</w:t>
            </w:r>
            <w:r w:rsidR="0029536B">
              <w:rPr>
                <w:rFonts w:ascii="Times New Roman" w:hAnsi="Times New Roman"/>
                <w:bCs/>
                <w:sz w:val="20"/>
                <w:szCs w:val="20"/>
                <w:lang w:eastAsia="ru-RU"/>
              </w:rPr>
              <w:t>30</w:t>
            </w:r>
            <w:r w:rsidRPr="00A018EB">
              <w:rPr>
                <w:rFonts w:ascii="Times New Roman" w:hAnsi="Times New Roman"/>
                <w:bCs/>
                <w:sz w:val="20"/>
                <w:szCs w:val="20"/>
                <w:lang w:eastAsia="ru-RU"/>
              </w:rPr>
              <w:t xml:space="preserve"> тонн,</w:t>
            </w:r>
          </w:p>
          <w:p w:rsidR="004C23DB" w:rsidRPr="004C23DB" w:rsidRDefault="004C23DB" w:rsidP="004C23DB">
            <w:pPr>
              <w:tabs>
                <w:tab w:val="num" w:pos="792"/>
              </w:tabs>
              <w:autoSpaceDE w:val="0"/>
              <w:autoSpaceDN w:val="0"/>
              <w:adjustRightInd w:val="0"/>
              <w:spacing w:after="0" w:line="240" w:lineRule="auto"/>
              <w:rPr>
                <w:rFonts w:ascii="Times New Roman" w:hAnsi="Times New Roman"/>
                <w:bCs/>
                <w:sz w:val="20"/>
                <w:szCs w:val="20"/>
                <w:lang w:eastAsia="ru-RU"/>
              </w:rPr>
            </w:pPr>
            <w:r w:rsidRPr="004C23DB">
              <w:rPr>
                <w:rFonts w:ascii="Times New Roman" w:hAnsi="Times New Roman"/>
                <w:bCs/>
                <w:sz w:val="20"/>
                <w:szCs w:val="20"/>
                <w:lang w:eastAsia="ru-RU"/>
              </w:rPr>
              <w:t xml:space="preserve">до </w:t>
            </w:r>
            <w:r w:rsidR="00574249">
              <w:rPr>
                <w:rFonts w:ascii="Times New Roman" w:hAnsi="Times New Roman"/>
                <w:bCs/>
                <w:sz w:val="20"/>
                <w:szCs w:val="20"/>
                <w:lang w:eastAsia="ru-RU"/>
              </w:rPr>
              <w:t>0</w:t>
            </w:r>
            <w:r w:rsidR="0029536B">
              <w:rPr>
                <w:rFonts w:ascii="Times New Roman" w:hAnsi="Times New Roman"/>
                <w:bCs/>
                <w:sz w:val="20"/>
                <w:szCs w:val="20"/>
                <w:lang w:eastAsia="ru-RU"/>
              </w:rPr>
              <w:t>6.1</w:t>
            </w:r>
            <w:r w:rsidR="00267E11">
              <w:rPr>
                <w:rFonts w:ascii="Times New Roman" w:hAnsi="Times New Roman"/>
                <w:bCs/>
                <w:sz w:val="20"/>
                <w:szCs w:val="20"/>
                <w:lang w:eastAsia="ru-RU"/>
              </w:rPr>
              <w:t>1</w:t>
            </w:r>
            <w:r w:rsidRPr="004C23DB">
              <w:rPr>
                <w:rFonts w:ascii="Times New Roman" w:hAnsi="Times New Roman"/>
                <w:bCs/>
                <w:sz w:val="20"/>
                <w:szCs w:val="20"/>
                <w:lang w:eastAsia="ru-RU"/>
              </w:rPr>
              <w:t>.20г. - 130 тонн,</w:t>
            </w:r>
          </w:p>
          <w:p w:rsidR="004C23DB" w:rsidRDefault="004C23DB" w:rsidP="004C23DB">
            <w:pPr>
              <w:tabs>
                <w:tab w:val="num" w:pos="792"/>
              </w:tabs>
              <w:autoSpaceDE w:val="0"/>
              <w:autoSpaceDN w:val="0"/>
              <w:adjustRightInd w:val="0"/>
              <w:spacing w:after="0" w:line="240" w:lineRule="auto"/>
              <w:rPr>
                <w:rFonts w:ascii="Times New Roman" w:hAnsi="Times New Roman"/>
                <w:bCs/>
                <w:sz w:val="20"/>
                <w:szCs w:val="20"/>
                <w:lang w:eastAsia="ru-RU"/>
              </w:rPr>
            </w:pPr>
            <w:r w:rsidRPr="004C23DB">
              <w:rPr>
                <w:rFonts w:ascii="Times New Roman" w:hAnsi="Times New Roman"/>
                <w:bCs/>
                <w:sz w:val="20"/>
                <w:szCs w:val="20"/>
                <w:lang w:eastAsia="ru-RU"/>
              </w:rPr>
              <w:t xml:space="preserve">до </w:t>
            </w:r>
            <w:r w:rsidR="001E7385">
              <w:rPr>
                <w:rFonts w:ascii="Times New Roman" w:hAnsi="Times New Roman"/>
                <w:bCs/>
                <w:sz w:val="20"/>
                <w:szCs w:val="20"/>
                <w:lang w:eastAsia="ru-RU"/>
              </w:rPr>
              <w:t>0</w:t>
            </w:r>
            <w:r w:rsidR="0029536B">
              <w:rPr>
                <w:rFonts w:ascii="Times New Roman" w:hAnsi="Times New Roman"/>
                <w:bCs/>
                <w:sz w:val="20"/>
                <w:szCs w:val="20"/>
                <w:lang w:eastAsia="ru-RU"/>
              </w:rPr>
              <w:t>8.1</w:t>
            </w:r>
            <w:r w:rsidR="00267E11">
              <w:rPr>
                <w:rFonts w:ascii="Times New Roman" w:hAnsi="Times New Roman"/>
                <w:bCs/>
                <w:sz w:val="20"/>
                <w:szCs w:val="20"/>
                <w:lang w:eastAsia="ru-RU"/>
              </w:rPr>
              <w:t>1</w:t>
            </w:r>
            <w:r w:rsidR="00867556">
              <w:rPr>
                <w:rFonts w:ascii="Times New Roman" w:hAnsi="Times New Roman"/>
                <w:bCs/>
                <w:sz w:val="20"/>
                <w:szCs w:val="20"/>
                <w:lang w:eastAsia="ru-RU"/>
              </w:rPr>
              <w:t>.20г. - 195</w:t>
            </w:r>
            <w:r w:rsidRPr="004C23DB">
              <w:rPr>
                <w:rFonts w:ascii="Times New Roman" w:hAnsi="Times New Roman"/>
                <w:bCs/>
                <w:sz w:val="20"/>
                <w:szCs w:val="20"/>
                <w:lang w:eastAsia="ru-RU"/>
              </w:rPr>
              <w:t xml:space="preserve"> тонн,</w:t>
            </w:r>
          </w:p>
          <w:p w:rsidR="001E7385" w:rsidRDefault="0029536B" w:rsidP="004C23DB">
            <w:pPr>
              <w:tabs>
                <w:tab w:val="num" w:pos="792"/>
              </w:tabs>
              <w:autoSpaceDE w:val="0"/>
              <w:autoSpaceDN w:val="0"/>
              <w:adjustRightInd w:val="0"/>
              <w:spacing w:after="0" w:line="240" w:lineRule="auto"/>
              <w:rPr>
                <w:rFonts w:ascii="Times New Roman" w:hAnsi="Times New Roman"/>
                <w:bCs/>
                <w:sz w:val="20"/>
                <w:szCs w:val="20"/>
                <w:lang w:eastAsia="ru-RU"/>
              </w:rPr>
            </w:pPr>
            <w:r>
              <w:rPr>
                <w:rFonts w:ascii="Times New Roman" w:hAnsi="Times New Roman"/>
                <w:bCs/>
                <w:sz w:val="20"/>
                <w:szCs w:val="20"/>
                <w:lang w:eastAsia="ru-RU"/>
              </w:rPr>
              <w:t>до 10.1</w:t>
            </w:r>
            <w:r w:rsidR="00267E11">
              <w:rPr>
                <w:rFonts w:ascii="Times New Roman" w:hAnsi="Times New Roman"/>
                <w:bCs/>
                <w:sz w:val="20"/>
                <w:szCs w:val="20"/>
                <w:lang w:eastAsia="ru-RU"/>
              </w:rPr>
              <w:t>1</w:t>
            </w:r>
            <w:r w:rsidR="001E7385" w:rsidRPr="001E7385">
              <w:rPr>
                <w:rFonts w:ascii="Times New Roman" w:hAnsi="Times New Roman"/>
                <w:bCs/>
                <w:sz w:val="20"/>
                <w:szCs w:val="20"/>
                <w:lang w:eastAsia="ru-RU"/>
              </w:rPr>
              <w:t xml:space="preserve">.20г. - </w:t>
            </w:r>
            <w:r w:rsidR="00867556">
              <w:rPr>
                <w:rFonts w:ascii="Times New Roman" w:hAnsi="Times New Roman"/>
                <w:bCs/>
                <w:sz w:val="20"/>
                <w:szCs w:val="20"/>
                <w:lang w:eastAsia="ru-RU"/>
              </w:rPr>
              <w:t>195</w:t>
            </w:r>
            <w:r w:rsidR="001E7385" w:rsidRPr="001E7385">
              <w:rPr>
                <w:rFonts w:ascii="Times New Roman" w:hAnsi="Times New Roman"/>
                <w:bCs/>
                <w:sz w:val="20"/>
                <w:szCs w:val="20"/>
                <w:lang w:eastAsia="ru-RU"/>
              </w:rPr>
              <w:t xml:space="preserve"> тонн,</w:t>
            </w:r>
          </w:p>
          <w:p w:rsidR="0029536B" w:rsidRDefault="0029536B" w:rsidP="004C23DB">
            <w:pPr>
              <w:tabs>
                <w:tab w:val="num" w:pos="792"/>
              </w:tabs>
              <w:autoSpaceDE w:val="0"/>
              <w:autoSpaceDN w:val="0"/>
              <w:adjustRightInd w:val="0"/>
              <w:spacing w:after="0" w:line="240" w:lineRule="auto"/>
              <w:rPr>
                <w:rFonts w:ascii="Times New Roman" w:hAnsi="Times New Roman"/>
                <w:bCs/>
                <w:sz w:val="20"/>
                <w:szCs w:val="20"/>
                <w:lang w:eastAsia="ru-RU"/>
              </w:rPr>
            </w:pPr>
            <w:r>
              <w:rPr>
                <w:rFonts w:ascii="Times New Roman" w:hAnsi="Times New Roman"/>
                <w:bCs/>
                <w:sz w:val="20"/>
                <w:szCs w:val="20"/>
                <w:lang w:eastAsia="ru-RU"/>
              </w:rPr>
              <w:t>до 12.1</w:t>
            </w:r>
            <w:r w:rsidR="00267E11">
              <w:rPr>
                <w:rFonts w:ascii="Times New Roman" w:hAnsi="Times New Roman"/>
                <w:bCs/>
                <w:sz w:val="20"/>
                <w:szCs w:val="20"/>
                <w:lang w:eastAsia="ru-RU"/>
              </w:rPr>
              <w:t>1</w:t>
            </w:r>
            <w:r>
              <w:rPr>
                <w:rFonts w:ascii="Times New Roman" w:hAnsi="Times New Roman"/>
                <w:bCs/>
                <w:sz w:val="20"/>
                <w:szCs w:val="20"/>
                <w:lang w:eastAsia="ru-RU"/>
              </w:rPr>
              <w:t>.20г –</w:t>
            </w:r>
            <w:r w:rsidR="00867556">
              <w:rPr>
                <w:rFonts w:ascii="Times New Roman" w:hAnsi="Times New Roman"/>
                <w:bCs/>
                <w:sz w:val="20"/>
                <w:szCs w:val="20"/>
                <w:lang w:eastAsia="ru-RU"/>
              </w:rPr>
              <w:t xml:space="preserve"> 195</w:t>
            </w:r>
            <w:r>
              <w:rPr>
                <w:rFonts w:ascii="Times New Roman" w:hAnsi="Times New Roman"/>
                <w:bCs/>
                <w:sz w:val="20"/>
                <w:szCs w:val="20"/>
                <w:lang w:eastAsia="ru-RU"/>
              </w:rPr>
              <w:t xml:space="preserve"> тонн,</w:t>
            </w:r>
          </w:p>
          <w:p w:rsidR="0029536B" w:rsidRPr="004C23DB" w:rsidRDefault="0029536B" w:rsidP="004C23DB">
            <w:pPr>
              <w:tabs>
                <w:tab w:val="num" w:pos="792"/>
              </w:tabs>
              <w:autoSpaceDE w:val="0"/>
              <w:autoSpaceDN w:val="0"/>
              <w:adjustRightInd w:val="0"/>
              <w:spacing w:after="0" w:line="240" w:lineRule="auto"/>
              <w:rPr>
                <w:rFonts w:ascii="Times New Roman" w:hAnsi="Times New Roman"/>
                <w:bCs/>
                <w:sz w:val="20"/>
                <w:szCs w:val="20"/>
                <w:lang w:eastAsia="ru-RU"/>
              </w:rPr>
            </w:pPr>
            <w:r>
              <w:rPr>
                <w:rFonts w:ascii="Times New Roman" w:hAnsi="Times New Roman"/>
                <w:bCs/>
                <w:sz w:val="20"/>
                <w:szCs w:val="20"/>
                <w:lang w:eastAsia="ru-RU"/>
              </w:rPr>
              <w:t xml:space="preserve">до </w:t>
            </w:r>
            <w:r w:rsidR="00867556">
              <w:rPr>
                <w:rFonts w:ascii="Times New Roman" w:hAnsi="Times New Roman"/>
                <w:bCs/>
                <w:sz w:val="20"/>
                <w:szCs w:val="20"/>
                <w:lang w:eastAsia="ru-RU"/>
              </w:rPr>
              <w:t>15.1</w:t>
            </w:r>
            <w:r w:rsidR="00267E11">
              <w:rPr>
                <w:rFonts w:ascii="Times New Roman" w:hAnsi="Times New Roman"/>
                <w:bCs/>
                <w:sz w:val="20"/>
                <w:szCs w:val="20"/>
                <w:lang w:eastAsia="ru-RU"/>
              </w:rPr>
              <w:t>1</w:t>
            </w:r>
            <w:r w:rsidR="00867556">
              <w:rPr>
                <w:rFonts w:ascii="Times New Roman" w:hAnsi="Times New Roman"/>
                <w:bCs/>
                <w:sz w:val="20"/>
                <w:szCs w:val="20"/>
                <w:lang w:eastAsia="ru-RU"/>
              </w:rPr>
              <w:t>.20г -  195 тонн</w:t>
            </w:r>
          </w:p>
          <w:p w:rsidR="009B475D" w:rsidRPr="00A018EB" w:rsidRDefault="00A018EB" w:rsidP="00867556">
            <w:pPr>
              <w:tabs>
                <w:tab w:val="num" w:pos="792"/>
              </w:tabs>
              <w:autoSpaceDE w:val="0"/>
              <w:autoSpaceDN w:val="0"/>
              <w:adjustRightInd w:val="0"/>
              <w:spacing w:after="0" w:line="240" w:lineRule="auto"/>
              <w:rPr>
                <w:rFonts w:ascii="Times New Roman" w:hAnsi="Times New Roman"/>
                <w:b/>
                <w:bCs/>
                <w:sz w:val="20"/>
                <w:szCs w:val="20"/>
                <w:lang w:eastAsia="ru-RU"/>
              </w:rPr>
            </w:pPr>
            <w:r w:rsidRPr="004C23DB">
              <w:rPr>
                <w:rFonts w:ascii="Times New Roman" w:hAnsi="Times New Roman"/>
                <w:b/>
                <w:bCs/>
                <w:sz w:val="20"/>
                <w:szCs w:val="20"/>
                <w:lang w:eastAsia="ru-RU"/>
              </w:rPr>
              <w:t xml:space="preserve">Всего: </w:t>
            </w:r>
            <w:r w:rsidR="00867556">
              <w:rPr>
                <w:rFonts w:ascii="Times New Roman" w:hAnsi="Times New Roman"/>
                <w:b/>
                <w:bCs/>
                <w:sz w:val="20"/>
                <w:szCs w:val="20"/>
                <w:lang w:eastAsia="ru-RU"/>
              </w:rPr>
              <w:t>104</w:t>
            </w:r>
            <w:r w:rsidR="001E7385">
              <w:rPr>
                <w:rFonts w:ascii="Times New Roman" w:hAnsi="Times New Roman"/>
                <w:b/>
                <w:bCs/>
                <w:sz w:val="20"/>
                <w:szCs w:val="20"/>
                <w:lang w:eastAsia="ru-RU"/>
              </w:rPr>
              <w:t>0</w:t>
            </w:r>
            <w:r w:rsidRPr="004C23DB">
              <w:rPr>
                <w:rFonts w:ascii="Times New Roman" w:hAnsi="Times New Roman"/>
                <w:b/>
                <w:bCs/>
                <w:sz w:val="20"/>
                <w:szCs w:val="20"/>
                <w:lang w:eastAsia="ru-RU"/>
              </w:rPr>
              <w:t xml:space="preserve"> тонн.</w:t>
            </w:r>
          </w:p>
        </w:tc>
      </w:tr>
      <w:tr w:rsidR="009B475D" w:rsidRPr="00212A9F" w:rsidTr="00AF7CAE">
        <w:trPr>
          <w:trHeight w:val="227"/>
        </w:trPr>
        <w:tc>
          <w:tcPr>
            <w:tcW w:w="709" w:type="dxa"/>
          </w:tcPr>
          <w:p w:rsidR="009B475D" w:rsidRPr="007C17D4" w:rsidRDefault="009B475D" w:rsidP="009B475D">
            <w:pPr>
              <w:pStyle w:val="Default"/>
              <w:numPr>
                <w:ilvl w:val="0"/>
                <w:numId w:val="19"/>
              </w:numPr>
              <w:ind w:left="0" w:hanging="2"/>
              <w:rPr>
                <w:bCs/>
                <w:sz w:val="20"/>
                <w:szCs w:val="20"/>
              </w:rPr>
            </w:pPr>
            <w:bookmarkStart w:id="9" w:name="_Ref387318852"/>
          </w:p>
        </w:tc>
        <w:bookmarkEnd w:id="9"/>
        <w:tc>
          <w:tcPr>
            <w:tcW w:w="2742" w:type="dxa"/>
            <w:gridSpan w:val="2"/>
          </w:tcPr>
          <w:p w:rsidR="009B475D" w:rsidRPr="007C17D4" w:rsidRDefault="009B475D" w:rsidP="009B475D">
            <w:pPr>
              <w:spacing w:after="0" w:line="240" w:lineRule="auto"/>
              <w:rPr>
                <w:rFonts w:ascii="Times New Roman" w:hAnsi="Times New Roman"/>
                <w:bCs/>
                <w:sz w:val="20"/>
                <w:szCs w:val="20"/>
              </w:rPr>
            </w:pPr>
            <w:r w:rsidRPr="007C17D4">
              <w:rPr>
                <w:rFonts w:ascii="Times New Roman" w:hAnsi="Times New Roman"/>
                <w:bCs/>
                <w:color w:val="000000"/>
                <w:spacing w:val="-4"/>
                <w:sz w:val="20"/>
                <w:szCs w:val="20"/>
              </w:rPr>
              <w:t>Условия поставки товара:</w:t>
            </w:r>
          </w:p>
        </w:tc>
        <w:tc>
          <w:tcPr>
            <w:tcW w:w="7371" w:type="dxa"/>
            <w:gridSpan w:val="7"/>
          </w:tcPr>
          <w:p w:rsidR="009E53BA" w:rsidRDefault="009B475D" w:rsidP="009B475D">
            <w:pPr>
              <w:spacing w:after="0" w:line="240" w:lineRule="auto"/>
              <w:jc w:val="both"/>
              <w:rPr>
                <w:rFonts w:ascii="Times New Roman" w:hAnsi="Times New Roman"/>
                <w:color w:val="000000"/>
                <w:sz w:val="20"/>
                <w:szCs w:val="20"/>
              </w:rPr>
            </w:pPr>
            <w:r w:rsidRPr="007C17D4">
              <w:rPr>
                <w:rFonts w:ascii="Times New Roman" w:hAnsi="Times New Roman"/>
                <w:sz w:val="20"/>
                <w:szCs w:val="20"/>
                <w:lang w:eastAsia="ru-RU"/>
              </w:rPr>
              <w:t>Железнодорожным транспортом до станций Грузополучателей</w:t>
            </w:r>
            <w:r w:rsidR="000612D6">
              <w:rPr>
                <w:rFonts w:ascii="Times New Roman" w:hAnsi="Times New Roman"/>
                <w:sz w:val="20"/>
                <w:szCs w:val="20"/>
                <w:lang w:eastAsia="ru-RU"/>
              </w:rPr>
              <w:t xml:space="preserve"> </w:t>
            </w:r>
            <w:r w:rsidRPr="007C17D4">
              <w:rPr>
                <w:rFonts w:ascii="Times New Roman" w:hAnsi="Times New Roman"/>
                <w:sz w:val="20"/>
                <w:szCs w:val="20"/>
                <w:lang w:eastAsia="ru-RU"/>
              </w:rPr>
              <w:t>в вагонах зерновозах Хоппер</w:t>
            </w:r>
            <w:r w:rsidRPr="007C17D4">
              <w:rPr>
                <w:rFonts w:ascii="Times New Roman" w:hAnsi="Times New Roman"/>
                <w:sz w:val="20"/>
                <w:szCs w:val="20"/>
              </w:rPr>
              <w:t xml:space="preserve"> за счет Поставщика.</w:t>
            </w:r>
            <w:r w:rsidRPr="007C17D4">
              <w:rPr>
                <w:rFonts w:ascii="Times New Roman" w:hAnsi="Times New Roman"/>
                <w:sz w:val="20"/>
                <w:szCs w:val="20"/>
                <w:lang w:eastAsia="ar-SA"/>
              </w:rPr>
              <w:t xml:space="preserve"> Транспортировка Товара осуществляется навалом.</w:t>
            </w:r>
            <w:r w:rsidR="009E53BA">
              <w:rPr>
                <w:rFonts w:ascii="Times New Roman" w:hAnsi="Times New Roman"/>
                <w:color w:val="000000"/>
                <w:sz w:val="20"/>
                <w:szCs w:val="20"/>
              </w:rPr>
              <w:t xml:space="preserve"> </w:t>
            </w:r>
          </w:p>
          <w:p w:rsidR="009B475D" w:rsidRPr="007C17D4" w:rsidRDefault="00867556" w:rsidP="00867556">
            <w:pPr>
              <w:spacing w:after="0" w:line="240" w:lineRule="auto"/>
              <w:jc w:val="both"/>
              <w:rPr>
                <w:rFonts w:ascii="Times New Roman" w:hAnsi="Times New Roman"/>
                <w:bCs/>
                <w:color w:val="000000"/>
                <w:spacing w:val="-4"/>
                <w:sz w:val="20"/>
                <w:szCs w:val="20"/>
              </w:rPr>
            </w:pPr>
            <w:r>
              <w:rPr>
                <w:rFonts w:ascii="Times New Roman" w:hAnsi="Times New Roman"/>
                <w:sz w:val="20"/>
                <w:szCs w:val="20"/>
                <w:lang w:eastAsia="ru-RU"/>
              </w:rPr>
              <w:t>Поставщикам, желающим принять участие в данном запросе котировок - предоставить образец товара с указанием номера закупочной процедуры в соответствии с общероссийским официальным сайтом гос. Закупки (zakupki.gov.ru),  в количестве – не менее 1кг для исследований на предмет соответствия Техническим условиям, по адресу: РФ, 625504, Тюменская область, Тюменский район, п. Боровский, ул. Островского 1А., кабинет 409, (время работы: с понедельника по пятницу с 08 часов 00 минут до 17 часов 00 минут, суббота и воскресенье – выходной), образец необходимо предоставить не позднее, чем за 3 ( рабочих) дня до дня окончания подачи заявок, указанного в извещении. Доставка образца осуществляется любым доступным способом. При неудовлетворительных результатах, либо их отсутствии - заказчик имеет право отказать в рассмотрении заявки Участника закупочной процедуры.</w:t>
            </w:r>
          </w:p>
        </w:tc>
      </w:tr>
      <w:tr w:rsidR="009B475D" w:rsidRPr="00212A9F" w:rsidTr="00AF7CAE">
        <w:trPr>
          <w:trHeight w:val="227"/>
        </w:trPr>
        <w:tc>
          <w:tcPr>
            <w:tcW w:w="709" w:type="dxa"/>
          </w:tcPr>
          <w:p w:rsidR="009B475D" w:rsidRPr="007C17D4" w:rsidRDefault="009B475D" w:rsidP="009B475D">
            <w:pPr>
              <w:pStyle w:val="Default"/>
              <w:numPr>
                <w:ilvl w:val="0"/>
                <w:numId w:val="19"/>
              </w:numPr>
              <w:ind w:left="0" w:hanging="2"/>
              <w:rPr>
                <w:bCs/>
                <w:sz w:val="20"/>
                <w:szCs w:val="20"/>
              </w:rPr>
            </w:pPr>
            <w:bookmarkStart w:id="10" w:name="_Ref387318860"/>
          </w:p>
        </w:tc>
        <w:bookmarkEnd w:id="10"/>
        <w:tc>
          <w:tcPr>
            <w:tcW w:w="2742" w:type="dxa"/>
            <w:gridSpan w:val="2"/>
          </w:tcPr>
          <w:p w:rsidR="009B475D" w:rsidRPr="007C17D4" w:rsidRDefault="009B475D" w:rsidP="009B475D">
            <w:pPr>
              <w:spacing w:after="0" w:line="240" w:lineRule="auto"/>
              <w:rPr>
                <w:rFonts w:ascii="Times New Roman" w:hAnsi="Times New Roman"/>
                <w:bCs/>
                <w:sz w:val="20"/>
                <w:szCs w:val="20"/>
              </w:rPr>
            </w:pPr>
            <w:r w:rsidRPr="007C17D4">
              <w:rPr>
                <w:rFonts w:ascii="Times New Roman" w:hAnsi="Times New Roman"/>
                <w:bCs/>
                <w:sz w:val="20"/>
                <w:szCs w:val="20"/>
              </w:rPr>
              <w:t>Форма оплаты:</w:t>
            </w:r>
          </w:p>
        </w:tc>
        <w:tc>
          <w:tcPr>
            <w:tcW w:w="7371" w:type="dxa"/>
            <w:gridSpan w:val="7"/>
          </w:tcPr>
          <w:p w:rsidR="009B475D" w:rsidRPr="007C17D4" w:rsidRDefault="009B475D" w:rsidP="009B475D">
            <w:pPr>
              <w:spacing w:after="0" w:line="240" w:lineRule="auto"/>
              <w:jc w:val="both"/>
              <w:rPr>
                <w:rFonts w:ascii="Times New Roman" w:hAnsi="Times New Roman"/>
                <w:bCs/>
                <w:sz w:val="20"/>
                <w:szCs w:val="20"/>
              </w:rPr>
            </w:pPr>
            <w:r w:rsidRPr="007C17D4">
              <w:rPr>
                <w:rFonts w:ascii="Times New Roman" w:hAnsi="Times New Roman"/>
                <w:bCs/>
                <w:sz w:val="20"/>
                <w:szCs w:val="20"/>
              </w:rPr>
              <w:t>Безналичный расчет, путем перечисления денежных сред</w:t>
            </w:r>
            <w:r>
              <w:rPr>
                <w:rFonts w:ascii="Times New Roman" w:hAnsi="Times New Roman"/>
                <w:bCs/>
                <w:sz w:val="20"/>
                <w:szCs w:val="20"/>
              </w:rPr>
              <w:t>ств на расчетный счет Поставщика.</w:t>
            </w:r>
          </w:p>
        </w:tc>
      </w:tr>
      <w:tr w:rsidR="009B475D" w:rsidRPr="00212A9F" w:rsidTr="00AF7CAE">
        <w:trPr>
          <w:trHeight w:val="227"/>
        </w:trPr>
        <w:tc>
          <w:tcPr>
            <w:tcW w:w="709" w:type="dxa"/>
          </w:tcPr>
          <w:p w:rsidR="009B475D" w:rsidRPr="007C17D4" w:rsidRDefault="009B475D" w:rsidP="009B475D">
            <w:pPr>
              <w:pStyle w:val="Default"/>
              <w:numPr>
                <w:ilvl w:val="0"/>
                <w:numId w:val="19"/>
              </w:numPr>
              <w:ind w:left="0" w:hanging="2"/>
              <w:rPr>
                <w:bCs/>
                <w:sz w:val="20"/>
                <w:szCs w:val="20"/>
              </w:rPr>
            </w:pPr>
            <w:bookmarkStart w:id="11" w:name="_Ref387318872"/>
          </w:p>
        </w:tc>
        <w:bookmarkEnd w:id="11"/>
        <w:tc>
          <w:tcPr>
            <w:tcW w:w="2742" w:type="dxa"/>
            <w:gridSpan w:val="2"/>
          </w:tcPr>
          <w:p w:rsidR="009B475D" w:rsidRPr="007C17D4" w:rsidRDefault="009B475D" w:rsidP="009B475D">
            <w:pPr>
              <w:spacing w:after="0" w:line="240" w:lineRule="auto"/>
              <w:rPr>
                <w:rFonts w:ascii="Times New Roman" w:hAnsi="Times New Roman"/>
                <w:sz w:val="20"/>
                <w:szCs w:val="20"/>
              </w:rPr>
            </w:pPr>
            <w:r w:rsidRPr="007C17D4">
              <w:rPr>
                <w:rFonts w:ascii="Times New Roman" w:hAnsi="Times New Roman"/>
                <w:sz w:val="20"/>
                <w:szCs w:val="20"/>
              </w:rPr>
              <w:t>Срок и порядок оплаты:</w:t>
            </w:r>
          </w:p>
        </w:tc>
        <w:tc>
          <w:tcPr>
            <w:tcW w:w="7371" w:type="dxa"/>
            <w:gridSpan w:val="7"/>
          </w:tcPr>
          <w:p w:rsidR="009B475D" w:rsidRPr="007C17D4" w:rsidRDefault="009B475D" w:rsidP="009B475D">
            <w:pPr>
              <w:spacing w:after="0"/>
              <w:jc w:val="both"/>
              <w:rPr>
                <w:rFonts w:ascii="Times New Roman" w:hAnsi="Times New Roman"/>
                <w:sz w:val="20"/>
                <w:szCs w:val="20"/>
              </w:rPr>
            </w:pPr>
            <w:r w:rsidRPr="007C17D4">
              <w:rPr>
                <w:rFonts w:ascii="Times New Roman" w:hAnsi="Times New Roman"/>
                <w:sz w:val="20"/>
                <w:szCs w:val="20"/>
              </w:rPr>
              <w:t>Покупатель производит оплату в течение 30 (тридцати) календарных дней с даты поставки каждой партии Товара на склад Грузополучателя.</w:t>
            </w:r>
          </w:p>
        </w:tc>
      </w:tr>
      <w:tr w:rsidR="00AF7CAE" w:rsidRPr="00212A9F" w:rsidTr="00AF7CAE">
        <w:trPr>
          <w:gridAfter w:val="1"/>
          <w:wAfter w:w="48" w:type="dxa"/>
          <w:trHeight w:val="180"/>
        </w:trPr>
        <w:tc>
          <w:tcPr>
            <w:tcW w:w="709" w:type="dxa"/>
          </w:tcPr>
          <w:p w:rsidR="00AF7CAE" w:rsidRPr="007C17D4" w:rsidRDefault="00AF7CAE" w:rsidP="005B4E05">
            <w:pPr>
              <w:pStyle w:val="Default"/>
              <w:numPr>
                <w:ilvl w:val="0"/>
                <w:numId w:val="19"/>
              </w:numPr>
              <w:ind w:left="0" w:hanging="2"/>
              <w:rPr>
                <w:bCs/>
                <w:sz w:val="20"/>
                <w:szCs w:val="20"/>
              </w:rPr>
            </w:pPr>
            <w:bookmarkStart w:id="12" w:name="_Ref387318884"/>
          </w:p>
        </w:tc>
        <w:bookmarkEnd w:id="12"/>
        <w:tc>
          <w:tcPr>
            <w:tcW w:w="2694" w:type="dxa"/>
          </w:tcPr>
          <w:p w:rsidR="00AF7CAE" w:rsidRPr="007C17D4" w:rsidRDefault="00AF7CAE" w:rsidP="005B4E05">
            <w:pPr>
              <w:spacing w:after="0" w:line="240" w:lineRule="auto"/>
              <w:rPr>
                <w:rFonts w:ascii="Times New Roman" w:hAnsi="Times New Roman"/>
                <w:sz w:val="20"/>
                <w:szCs w:val="20"/>
              </w:rPr>
            </w:pPr>
            <w:r w:rsidRPr="007C17D4">
              <w:rPr>
                <w:rFonts w:ascii="Times New Roman" w:hAnsi="Times New Roman"/>
                <w:sz w:val="20"/>
                <w:szCs w:val="20"/>
              </w:rPr>
              <w:t>Источник финансирования:</w:t>
            </w:r>
          </w:p>
        </w:tc>
        <w:tc>
          <w:tcPr>
            <w:tcW w:w="7371" w:type="dxa"/>
            <w:gridSpan w:val="7"/>
          </w:tcPr>
          <w:p w:rsidR="00AF7CAE" w:rsidRPr="007C17D4" w:rsidRDefault="00AF7CAE" w:rsidP="005B4E05">
            <w:pPr>
              <w:spacing w:after="0" w:line="240" w:lineRule="auto"/>
              <w:jc w:val="both"/>
              <w:rPr>
                <w:rFonts w:ascii="Times New Roman" w:hAnsi="Times New Roman"/>
                <w:sz w:val="20"/>
                <w:szCs w:val="20"/>
                <w:lang w:val="en-US"/>
              </w:rPr>
            </w:pPr>
            <w:r w:rsidRPr="007C17D4">
              <w:rPr>
                <w:rFonts w:ascii="Times New Roman" w:hAnsi="Times New Roman"/>
                <w:sz w:val="20"/>
                <w:szCs w:val="20"/>
              </w:rPr>
              <w:t>Собственные средства заказчика</w:t>
            </w:r>
            <w:r w:rsidRPr="007C17D4">
              <w:rPr>
                <w:rFonts w:ascii="Times New Roman" w:hAnsi="Times New Roman"/>
                <w:sz w:val="20"/>
                <w:szCs w:val="20"/>
                <w:lang w:val="en-US"/>
              </w:rPr>
              <w:t>.</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227"/>
        </w:trPr>
        <w:tc>
          <w:tcPr>
            <w:tcW w:w="709" w:type="dxa"/>
            <w:vMerge w:val="restart"/>
            <w:tcBorders>
              <w:top w:val="single" w:sz="4" w:space="0" w:color="auto"/>
              <w:left w:val="single" w:sz="4" w:space="0" w:color="auto"/>
              <w:bottom w:val="single" w:sz="4" w:space="0" w:color="auto"/>
              <w:right w:val="single" w:sz="4" w:space="0" w:color="auto"/>
            </w:tcBorders>
          </w:tcPr>
          <w:p w:rsidR="00AF7CAE" w:rsidRPr="00AF7CAE" w:rsidRDefault="00AF7CAE" w:rsidP="00AF7CAE">
            <w:pPr>
              <w:pStyle w:val="af7"/>
              <w:numPr>
                <w:ilvl w:val="0"/>
                <w:numId w:val="19"/>
              </w:numPr>
              <w:autoSpaceDE w:val="0"/>
              <w:autoSpaceDN w:val="0"/>
              <w:adjustRightInd w:val="0"/>
              <w:spacing w:after="0" w:line="240" w:lineRule="auto"/>
              <w:rPr>
                <w:rFonts w:ascii="Times New Roman" w:hAnsi="Times New Roman"/>
                <w:bCs/>
                <w:color w:val="000000"/>
                <w:sz w:val="20"/>
                <w:szCs w:val="20"/>
              </w:rPr>
            </w:pPr>
            <w:r w:rsidRPr="00AF7CAE">
              <w:rPr>
                <w:rFonts w:ascii="Times New Roman" w:hAnsi="Times New Roman"/>
                <w:sz w:val="24"/>
                <w:szCs w:val="24"/>
              </w:rPr>
              <w:t xml:space="preserve">                                                                                                                    </w:t>
            </w:r>
            <w:bookmarkStart w:id="13" w:name="_Ref387318893"/>
          </w:p>
        </w:tc>
        <w:bookmarkEnd w:id="13"/>
        <w:tc>
          <w:tcPr>
            <w:tcW w:w="10065" w:type="dxa"/>
            <w:gridSpan w:val="8"/>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rPr>
                <w:rFonts w:ascii="Times New Roman" w:hAnsi="Times New Roman"/>
                <w:bCs/>
                <w:sz w:val="20"/>
                <w:szCs w:val="20"/>
              </w:rPr>
            </w:pPr>
            <w:r w:rsidRPr="00B13C5D">
              <w:rPr>
                <w:rFonts w:ascii="Times New Roman" w:hAnsi="Times New Roman"/>
                <w:bCs/>
                <w:sz w:val="20"/>
                <w:szCs w:val="20"/>
              </w:rPr>
              <w:t>Критерии оценки и сопоставления заявок на участие в закупке. Порядок оценки и сопоставления заявок на участие в закупке.</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227"/>
        </w:trPr>
        <w:tc>
          <w:tcPr>
            <w:tcW w:w="709" w:type="dxa"/>
            <w:vMerge/>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1"/>
                <w:numId w:val="19"/>
              </w:numPr>
              <w:autoSpaceDE w:val="0"/>
              <w:autoSpaceDN w:val="0"/>
              <w:adjustRightInd w:val="0"/>
              <w:spacing w:after="0" w:line="240" w:lineRule="auto"/>
              <w:ind w:left="0" w:firstLine="0"/>
              <w:rPr>
                <w:rFonts w:ascii="Times New Roman" w:hAnsi="Times New Roman"/>
                <w:bCs/>
                <w:color w:val="000000"/>
                <w:sz w:val="20"/>
                <w:szCs w:val="20"/>
              </w:rPr>
            </w:pPr>
          </w:p>
        </w:tc>
        <w:tc>
          <w:tcPr>
            <w:tcW w:w="10065" w:type="dxa"/>
            <w:gridSpan w:val="8"/>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both"/>
              <w:rPr>
                <w:rFonts w:ascii="Times New Roman" w:hAnsi="Times New Roman"/>
                <w:bCs/>
                <w:sz w:val="20"/>
                <w:szCs w:val="20"/>
              </w:rPr>
            </w:pPr>
            <w:r w:rsidRPr="00B13C5D">
              <w:rPr>
                <w:rFonts w:ascii="Times New Roman" w:hAnsi="Times New Roman"/>
                <w:bCs/>
                <w:sz w:val="20"/>
                <w:szCs w:val="20"/>
              </w:rPr>
              <w:t>В соответствии со разделом 4 «Положения о закупке товаров, работ, услуг для собственных нужд ПАО «Птицефабрика «Боровская» от "19" декабря 2018 года.</w:t>
            </w:r>
          </w:p>
          <w:p w:rsidR="00AF7CAE" w:rsidRPr="00B13C5D" w:rsidRDefault="00AF7CAE" w:rsidP="005B4E05">
            <w:pPr>
              <w:spacing w:after="0" w:line="240" w:lineRule="auto"/>
              <w:jc w:val="both"/>
              <w:rPr>
                <w:rFonts w:ascii="Times New Roman" w:hAnsi="Times New Roman"/>
                <w:bCs/>
                <w:sz w:val="20"/>
                <w:szCs w:val="20"/>
              </w:rPr>
            </w:pPr>
            <w:r w:rsidRPr="00B13C5D">
              <w:rPr>
                <w:rFonts w:ascii="Times New Roman" w:hAnsi="Times New Roman"/>
                <w:bCs/>
                <w:sz w:val="20"/>
                <w:szCs w:val="20"/>
              </w:rPr>
              <w:t>Критерием оценки заявок на участие в процедуре закупки является: цена договора, цена единицы продукции;</w:t>
            </w:r>
          </w:p>
          <w:p w:rsidR="00AF7CAE" w:rsidRPr="00B13C5D" w:rsidRDefault="00AF7CAE" w:rsidP="005B4E05">
            <w:pPr>
              <w:spacing w:after="0" w:line="240" w:lineRule="auto"/>
              <w:jc w:val="both"/>
              <w:rPr>
                <w:rFonts w:ascii="Times New Roman" w:hAnsi="Times New Roman"/>
                <w:bCs/>
                <w:sz w:val="20"/>
                <w:szCs w:val="20"/>
              </w:rPr>
            </w:pPr>
            <w:r w:rsidRPr="00B13C5D">
              <w:rPr>
                <w:rFonts w:ascii="Times New Roman" w:hAnsi="Times New Roman"/>
                <w:bCs/>
                <w:sz w:val="20"/>
                <w:szCs w:val="20"/>
              </w:rPr>
              <w:t>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Отклонение котировочных заявок по иным основаниям не допускается.</w:t>
            </w:r>
          </w:p>
          <w:p w:rsidR="00AF7CAE" w:rsidRPr="00B13C5D" w:rsidRDefault="00AF7CAE" w:rsidP="005B4E05">
            <w:pPr>
              <w:spacing w:after="0" w:line="240" w:lineRule="auto"/>
              <w:jc w:val="both"/>
              <w:rPr>
                <w:rFonts w:ascii="Times New Roman" w:hAnsi="Times New Roman"/>
                <w:bCs/>
                <w:sz w:val="20"/>
                <w:szCs w:val="20"/>
              </w:rPr>
            </w:pPr>
            <w:r w:rsidRPr="00B13C5D">
              <w:rPr>
                <w:rFonts w:ascii="Times New Roman" w:hAnsi="Times New Roman"/>
                <w:bCs/>
                <w:sz w:val="20"/>
                <w:szCs w:val="20"/>
              </w:rPr>
              <w:t>Победителем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других участников закупки. Участником запроса котировок в электронной форме, с которым планируется заключить договор, признается также участник закупки, подавший единственную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участник закупки, заявка которого единственная была признана соответствующей всем требованиям, установленным в извещении о проведении запроса котировок в электронной форме.</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939"/>
        </w:trPr>
        <w:tc>
          <w:tcPr>
            <w:tcW w:w="709" w:type="dxa"/>
            <w:vMerge w:val="restart"/>
            <w:tcBorders>
              <w:top w:val="single" w:sz="4" w:space="0" w:color="auto"/>
              <w:left w:val="single" w:sz="4" w:space="0" w:color="auto"/>
              <w:right w:val="single" w:sz="4" w:space="0" w:color="auto"/>
            </w:tcBorders>
          </w:tcPr>
          <w:p w:rsidR="00AF7CAE" w:rsidRPr="00B13C5D" w:rsidRDefault="00AF7CAE" w:rsidP="00AF7CAE">
            <w:pPr>
              <w:numPr>
                <w:ilvl w:val="0"/>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p>
        </w:tc>
        <w:tc>
          <w:tcPr>
            <w:tcW w:w="10065" w:type="dxa"/>
            <w:gridSpan w:val="8"/>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both"/>
              <w:rPr>
                <w:rFonts w:ascii="Times New Roman" w:hAnsi="Times New Roman"/>
                <w:bCs/>
                <w:sz w:val="20"/>
                <w:szCs w:val="20"/>
              </w:rPr>
            </w:pPr>
            <w:r w:rsidRPr="00B13C5D">
              <w:rPr>
                <w:rFonts w:ascii="Times New Roman" w:hAnsi="Times New Roman"/>
                <w:bCs/>
                <w:sz w:val="20"/>
                <w:szCs w:val="20"/>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Постановлением Правительства РФ от 16.09.2016 № 925</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428"/>
        </w:trPr>
        <w:tc>
          <w:tcPr>
            <w:tcW w:w="709" w:type="dxa"/>
            <w:vMerge/>
            <w:tcBorders>
              <w:left w:val="single" w:sz="4" w:space="0" w:color="auto"/>
              <w:bottom w:val="single" w:sz="4" w:space="0" w:color="auto"/>
              <w:right w:val="single" w:sz="4" w:space="0" w:color="auto"/>
            </w:tcBorders>
          </w:tcPr>
          <w:p w:rsidR="00AF7CAE" w:rsidRPr="00B13C5D" w:rsidRDefault="00AF7CAE" w:rsidP="00AF7CAE">
            <w:pPr>
              <w:numPr>
                <w:ilvl w:val="0"/>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p>
        </w:tc>
        <w:tc>
          <w:tcPr>
            <w:tcW w:w="10065" w:type="dxa"/>
            <w:gridSpan w:val="8"/>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both"/>
              <w:rPr>
                <w:rFonts w:ascii="Times New Roman" w:hAnsi="Times New Roman"/>
                <w:bCs/>
                <w:sz w:val="20"/>
                <w:szCs w:val="20"/>
                <w:lang w:eastAsia="ru-RU"/>
              </w:rPr>
            </w:pPr>
            <w:r w:rsidRPr="00B13C5D">
              <w:rPr>
                <w:rFonts w:ascii="Times New Roman" w:hAnsi="Times New Roman"/>
                <w:bCs/>
                <w:sz w:val="20"/>
                <w:szCs w:val="20"/>
                <w:lang w:eastAsia="ru-RU"/>
              </w:rPr>
              <w:t>В соответствии с п. 1 ч. 8 ст. 3 Федерального закона «О закупках товаров, работ, услуг отдельными видами юридических лиц» от 18.07.2011 № 223-ФЗ, на основании Постановления Правительства Российской Федерации от 16.09.2016 № 925 Заказчиком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7CAE" w:rsidRPr="00B13C5D" w:rsidRDefault="00AF7CAE" w:rsidP="005B4E05">
            <w:pPr>
              <w:spacing w:after="0" w:line="240" w:lineRule="auto"/>
              <w:jc w:val="both"/>
              <w:rPr>
                <w:rFonts w:ascii="Times New Roman" w:hAnsi="Times New Roman"/>
                <w:bCs/>
                <w:sz w:val="20"/>
                <w:szCs w:val="20"/>
                <w:lang w:eastAsia="ru-RU"/>
              </w:rPr>
            </w:pPr>
            <w:r w:rsidRPr="00B13C5D">
              <w:rPr>
                <w:rFonts w:ascii="Times New Roman" w:hAnsi="Times New Roman"/>
                <w:bCs/>
                <w:sz w:val="20"/>
                <w:szCs w:val="20"/>
                <w:lang w:eastAsia="ru-RU"/>
              </w:rPr>
              <w:t>При осуществлении закупок товаров, работ, услуг путем проведения запроса котировок, победителем в котором признается участник, предложивший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F7CAE" w:rsidRPr="00B13C5D" w:rsidRDefault="00AF7CAE" w:rsidP="005B4E05">
            <w:pPr>
              <w:spacing w:after="0" w:line="240" w:lineRule="auto"/>
              <w:jc w:val="both"/>
              <w:rPr>
                <w:rFonts w:ascii="Times New Roman" w:hAnsi="Times New Roman"/>
                <w:bCs/>
                <w:sz w:val="20"/>
                <w:szCs w:val="20"/>
                <w:lang w:eastAsia="ru-RU"/>
              </w:rPr>
            </w:pPr>
            <w:r w:rsidRPr="00B13C5D">
              <w:rPr>
                <w:rFonts w:ascii="Times New Roman" w:hAnsi="Times New Roman"/>
                <w:bCs/>
                <w:sz w:val="20"/>
                <w:szCs w:val="20"/>
                <w:lang w:eastAsia="ru-RU"/>
              </w:rPr>
              <w:lastRenderedPageBreak/>
              <w:t>1. Заказчиком в настоящей технической части извещения о проведении запроса котировок установлены следующие условия предоставления приоритета:</w:t>
            </w:r>
          </w:p>
          <w:p w:rsidR="00AF7CAE" w:rsidRPr="00B13C5D" w:rsidRDefault="00AF7CAE" w:rsidP="005B4E05">
            <w:pPr>
              <w:spacing w:after="0" w:line="240" w:lineRule="auto"/>
              <w:jc w:val="both"/>
              <w:rPr>
                <w:rFonts w:ascii="Times New Roman" w:hAnsi="Times New Roman"/>
                <w:bCs/>
                <w:sz w:val="20"/>
                <w:szCs w:val="20"/>
                <w:lang w:eastAsia="ru-RU"/>
              </w:rPr>
            </w:pPr>
            <w:r w:rsidRPr="00B13C5D">
              <w:rPr>
                <w:rFonts w:ascii="Times New Roman" w:hAnsi="Times New Roman"/>
                <w:bCs/>
                <w:sz w:val="20"/>
                <w:szCs w:val="20"/>
                <w:lang w:eastAsia="ru-RU"/>
              </w:rPr>
              <w:t>а) требование об обязательном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F7CAE" w:rsidRPr="00B13C5D" w:rsidRDefault="00AF7CAE" w:rsidP="005B4E05">
            <w:pPr>
              <w:spacing w:after="0" w:line="240" w:lineRule="auto"/>
              <w:jc w:val="both"/>
              <w:rPr>
                <w:rFonts w:ascii="Times New Roman" w:hAnsi="Times New Roman"/>
                <w:bCs/>
                <w:sz w:val="20"/>
                <w:szCs w:val="20"/>
                <w:lang w:eastAsia="ru-RU"/>
              </w:rPr>
            </w:pPr>
            <w:r w:rsidRPr="00B13C5D">
              <w:rPr>
                <w:rFonts w:ascii="Times New Roman" w:hAnsi="Times New Roman"/>
                <w:bCs/>
                <w:sz w:val="20"/>
                <w:szCs w:val="20"/>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F7CAE" w:rsidRPr="00B13C5D" w:rsidRDefault="00AF7CAE" w:rsidP="005B4E05">
            <w:pPr>
              <w:spacing w:after="0" w:line="240" w:lineRule="auto"/>
              <w:jc w:val="both"/>
              <w:rPr>
                <w:rFonts w:ascii="Times New Roman" w:hAnsi="Times New Roman"/>
                <w:bCs/>
                <w:sz w:val="20"/>
                <w:szCs w:val="20"/>
                <w:lang w:eastAsia="ru-RU"/>
              </w:rPr>
            </w:pPr>
            <w:r w:rsidRPr="00B13C5D">
              <w:rPr>
                <w:rFonts w:ascii="Times New Roman" w:hAnsi="Times New Roman"/>
                <w:bCs/>
                <w:sz w:val="20"/>
                <w:szCs w:val="20"/>
                <w:lang w:eastAsia="ru-RU"/>
              </w:rPr>
              <w:t>- в случае выявления представления недостоверных сведений участником закупки о стране происхождения товара, работы услуги на этапе определения победителя и заключения договора, Заказчик вправе отказаться от заключения договора с таким участником;</w:t>
            </w:r>
          </w:p>
          <w:p w:rsidR="00AF7CAE" w:rsidRPr="00B13C5D" w:rsidRDefault="00AF7CAE" w:rsidP="005B4E05">
            <w:pPr>
              <w:spacing w:after="0" w:line="240" w:lineRule="auto"/>
              <w:jc w:val="both"/>
              <w:rPr>
                <w:rFonts w:ascii="Times New Roman" w:hAnsi="Times New Roman"/>
                <w:bCs/>
                <w:sz w:val="20"/>
                <w:szCs w:val="20"/>
                <w:lang w:eastAsia="ru-RU"/>
              </w:rPr>
            </w:pPr>
            <w:r w:rsidRPr="00B13C5D">
              <w:rPr>
                <w:rFonts w:ascii="Times New Roman" w:hAnsi="Times New Roman"/>
                <w:bCs/>
                <w:sz w:val="20"/>
                <w:szCs w:val="20"/>
                <w:lang w:eastAsia="ru-RU"/>
              </w:rPr>
              <w:t>- в случае выявления представления недостоверных сведений участником закупки о стране происхождения товара, работы услуги на этапе исполнения договора Заказчик вправе взыскать штраф в размере 20 % от начальной (максимальной) цены договора, а также расторгнуть договор с таким поставщиком (исполнителем, подрядчиком).</w:t>
            </w:r>
          </w:p>
          <w:p w:rsidR="00AF7CAE" w:rsidRPr="00B13C5D" w:rsidRDefault="00AF7CAE" w:rsidP="005B4E05">
            <w:pPr>
              <w:spacing w:after="0" w:line="240" w:lineRule="auto"/>
              <w:jc w:val="both"/>
              <w:rPr>
                <w:rFonts w:ascii="Times New Roman" w:hAnsi="Times New Roman"/>
                <w:bCs/>
                <w:sz w:val="20"/>
                <w:szCs w:val="20"/>
                <w:lang w:eastAsia="ru-RU"/>
              </w:rPr>
            </w:pPr>
            <w:r w:rsidRPr="00B13C5D">
              <w:rPr>
                <w:rFonts w:ascii="Times New Roman" w:hAnsi="Times New Roman"/>
                <w:bCs/>
                <w:sz w:val="20"/>
                <w:szCs w:val="20"/>
                <w:lang w:eastAsia="ru-RU"/>
              </w:rPr>
              <w:t>в) сведения о начальной (максимальной) цене единицы каждого товара, работы, услуги, являющихся предметом закупки;</w:t>
            </w:r>
          </w:p>
          <w:p w:rsidR="00AF7CAE" w:rsidRPr="00B13C5D" w:rsidRDefault="00AF7CAE" w:rsidP="005B4E05">
            <w:pPr>
              <w:spacing w:after="0" w:line="240" w:lineRule="auto"/>
              <w:jc w:val="both"/>
              <w:rPr>
                <w:rFonts w:ascii="Times New Roman" w:hAnsi="Times New Roman"/>
                <w:bCs/>
                <w:sz w:val="20"/>
                <w:szCs w:val="20"/>
                <w:lang w:eastAsia="ru-RU"/>
              </w:rPr>
            </w:pPr>
            <w:r w:rsidRPr="00B13C5D">
              <w:rPr>
                <w:rFonts w:ascii="Times New Roman" w:hAnsi="Times New Roman"/>
                <w:bCs/>
                <w:sz w:val="20"/>
                <w:szCs w:val="20"/>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F7CAE" w:rsidRPr="00B13C5D" w:rsidRDefault="00AF7CAE" w:rsidP="005B4E05">
            <w:pPr>
              <w:spacing w:after="0" w:line="240" w:lineRule="auto"/>
              <w:jc w:val="both"/>
              <w:rPr>
                <w:rFonts w:ascii="Times New Roman" w:hAnsi="Times New Roman"/>
                <w:bCs/>
                <w:sz w:val="20"/>
                <w:szCs w:val="20"/>
                <w:lang w:eastAsia="ru-RU"/>
              </w:rPr>
            </w:pPr>
            <w:r w:rsidRPr="00B13C5D">
              <w:rPr>
                <w:rFonts w:ascii="Times New Roman" w:hAnsi="Times New Roman"/>
                <w:bCs/>
                <w:sz w:val="20"/>
                <w:szCs w:val="20"/>
                <w:lang w:eastAsia="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2, цена единицы каждого товара, работы, услуги определяется как произведение начальной (максимальной) цены единицы товара, работы, услуги, указанной в технической части извещения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F7CAE" w:rsidRPr="00B13C5D" w:rsidRDefault="00AF7CAE" w:rsidP="005B4E05">
            <w:pPr>
              <w:spacing w:after="0" w:line="240" w:lineRule="auto"/>
              <w:jc w:val="both"/>
              <w:rPr>
                <w:rFonts w:ascii="Times New Roman" w:hAnsi="Times New Roman"/>
                <w:bCs/>
                <w:sz w:val="20"/>
                <w:szCs w:val="20"/>
                <w:lang w:eastAsia="ru-RU"/>
              </w:rPr>
            </w:pPr>
            <w:r w:rsidRPr="00B13C5D">
              <w:rPr>
                <w:rFonts w:ascii="Times New Roman" w:hAnsi="Times New Roman"/>
                <w:bCs/>
                <w:sz w:val="20"/>
                <w:szCs w:val="20"/>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F7CAE" w:rsidRPr="00B13C5D" w:rsidRDefault="00AF7CAE" w:rsidP="005B4E05">
            <w:pPr>
              <w:spacing w:after="0" w:line="240" w:lineRule="auto"/>
              <w:jc w:val="both"/>
              <w:rPr>
                <w:rFonts w:ascii="Times New Roman" w:hAnsi="Times New Roman"/>
                <w:bCs/>
                <w:sz w:val="20"/>
                <w:szCs w:val="20"/>
                <w:lang w:eastAsia="ru-RU"/>
              </w:rPr>
            </w:pPr>
            <w:r w:rsidRPr="00B13C5D">
              <w:rPr>
                <w:rFonts w:ascii="Times New Roman" w:hAnsi="Times New Roman"/>
                <w:bCs/>
                <w:sz w:val="20"/>
                <w:szCs w:val="20"/>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F7CAE" w:rsidRPr="00B13C5D" w:rsidRDefault="00AF7CAE" w:rsidP="005B4E05">
            <w:pPr>
              <w:spacing w:after="0" w:line="240" w:lineRule="auto"/>
              <w:jc w:val="both"/>
              <w:rPr>
                <w:rFonts w:ascii="Times New Roman" w:hAnsi="Times New Roman"/>
                <w:bCs/>
                <w:sz w:val="20"/>
                <w:szCs w:val="20"/>
                <w:lang w:eastAsia="ru-RU"/>
              </w:rPr>
            </w:pPr>
            <w:r w:rsidRPr="00B13C5D">
              <w:rPr>
                <w:rFonts w:ascii="Times New Roman" w:hAnsi="Times New Roman"/>
                <w:bCs/>
                <w:sz w:val="20"/>
                <w:szCs w:val="20"/>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F7CAE" w:rsidRPr="00B13C5D" w:rsidRDefault="00AF7CAE" w:rsidP="005B4E05">
            <w:pPr>
              <w:spacing w:after="0" w:line="240" w:lineRule="auto"/>
              <w:jc w:val="both"/>
              <w:rPr>
                <w:rFonts w:ascii="Times New Roman" w:hAnsi="Times New Roman"/>
                <w:bCs/>
                <w:sz w:val="20"/>
                <w:szCs w:val="20"/>
                <w:lang w:eastAsia="ru-RU"/>
              </w:rPr>
            </w:pPr>
            <w:r w:rsidRPr="00B13C5D">
              <w:rPr>
                <w:rFonts w:ascii="Times New Roman" w:hAnsi="Times New Roman"/>
                <w:bCs/>
                <w:sz w:val="20"/>
                <w:szCs w:val="20"/>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разделом технической части извещения о проведении аукциона в электронной форме,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F7CAE" w:rsidRPr="00B13C5D" w:rsidRDefault="00AF7CAE" w:rsidP="005B4E05">
            <w:pPr>
              <w:spacing w:after="0" w:line="240" w:lineRule="auto"/>
              <w:jc w:val="both"/>
              <w:rPr>
                <w:rFonts w:ascii="Times New Roman" w:hAnsi="Times New Roman"/>
                <w:bCs/>
                <w:sz w:val="20"/>
                <w:szCs w:val="20"/>
                <w:lang w:eastAsia="ru-RU"/>
              </w:rPr>
            </w:pPr>
            <w:r w:rsidRPr="00B13C5D">
              <w:rPr>
                <w:rFonts w:ascii="Times New Roman" w:hAnsi="Times New Roman"/>
                <w:bCs/>
                <w:sz w:val="20"/>
                <w:szCs w:val="20"/>
                <w:lang w:eastAsia="ru-RU"/>
              </w:rPr>
              <w:t>2. Приоритет не предоставляется в случаях, если:</w:t>
            </w:r>
          </w:p>
          <w:p w:rsidR="00AF7CAE" w:rsidRPr="00B13C5D" w:rsidRDefault="00AF7CAE" w:rsidP="005B4E05">
            <w:pPr>
              <w:spacing w:after="0" w:line="240" w:lineRule="auto"/>
              <w:jc w:val="both"/>
              <w:rPr>
                <w:rFonts w:ascii="Times New Roman" w:hAnsi="Times New Roman"/>
                <w:bCs/>
                <w:sz w:val="20"/>
                <w:szCs w:val="20"/>
                <w:lang w:eastAsia="ru-RU"/>
              </w:rPr>
            </w:pPr>
            <w:r w:rsidRPr="00B13C5D">
              <w:rPr>
                <w:rFonts w:ascii="Times New Roman" w:hAnsi="Times New Roman"/>
                <w:bCs/>
                <w:sz w:val="20"/>
                <w:szCs w:val="20"/>
                <w:lang w:eastAsia="ru-RU"/>
              </w:rPr>
              <w:t>а) закупка признана несостоявшейся и договор заключается с единственным участником закупки;</w:t>
            </w:r>
          </w:p>
          <w:p w:rsidR="00AF7CAE" w:rsidRPr="00B13C5D" w:rsidRDefault="00AF7CAE" w:rsidP="005B4E05">
            <w:pPr>
              <w:spacing w:after="0" w:line="240" w:lineRule="auto"/>
              <w:jc w:val="both"/>
              <w:rPr>
                <w:rFonts w:ascii="Times New Roman" w:hAnsi="Times New Roman"/>
                <w:bCs/>
                <w:sz w:val="20"/>
                <w:szCs w:val="20"/>
                <w:lang w:eastAsia="ru-RU"/>
              </w:rPr>
            </w:pPr>
            <w:r w:rsidRPr="00B13C5D">
              <w:rPr>
                <w:rFonts w:ascii="Times New Roman" w:hAnsi="Times New Roman"/>
                <w:bCs/>
                <w:sz w:val="20"/>
                <w:szCs w:val="20"/>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7CAE" w:rsidRPr="00B13C5D" w:rsidRDefault="00AF7CAE" w:rsidP="005B4E05">
            <w:pPr>
              <w:spacing w:after="0" w:line="240" w:lineRule="auto"/>
              <w:jc w:val="both"/>
              <w:rPr>
                <w:rFonts w:ascii="Times New Roman" w:hAnsi="Times New Roman"/>
                <w:bCs/>
                <w:sz w:val="20"/>
                <w:szCs w:val="20"/>
                <w:lang w:eastAsia="ru-RU"/>
              </w:rPr>
            </w:pPr>
            <w:r w:rsidRPr="00B13C5D">
              <w:rPr>
                <w:rFonts w:ascii="Times New Roman" w:hAnsi="Times New Roman"/>
                <w:bCs/>
                <w:sz w:val="20"/>
                <w:szCs w:val="20"/>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7CAE" w:rsidRPr="00B13C5D" w:rsidRDefault="00AF7CAE" w:rsidP="005B4E05">
            <w:pPr>
              <w:spacing w:after="0" w:line="240" w:lineRule="auto"/>
              <w:jc w:val="both"/>
              <w:rPr>
                <w:rFonts w:ascii="Times New Roman" w:hAnsi="Times New Roman"/>
                <w:bCs/>
                <w:sz w:val="20"/>
                <w:szCs w:val="20"/>
                <w:lang w:eastAsia="ru-RU"/>
              </w:rPr>
            </w:pPr>
            <w:r w:rsidRPr="00B13C5D">
              <w:rPr>
                <w:rFonts w:ascii="Times New Roman" w:hAnsi="Times New Roman"/>
                <w:bCs/>
                <w:sz w:val="20"/>
                <w:szCs w:val="20"/>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технической части извещения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F7CAE" w:rsidRPr="00B13C5D" w:rsidRDefault="00AF7CAE" w:rsidP="005B4E05">
            <w:pPr>
              <w:spacing w:after="0" w:line="240" w:lineRule="auto"/>
              <w:jc w:val="both"/>
              <w:rPr>
                <w:rFonts w:ascii="Times New Roman" w:hAnsi="Times New Roman"/>
                <w:bCs/>
                <w:sz w:val="20"/>
                <w:szCs w:val="20"/>
                <w:lang w:eastAsia="ru-RU"/>
              </w:rPr>
            </w:pPr>
            <w:r w:rsidRPr="00B13C5D">
              <w:rPr>
                <w:rFonts w:ascii="Times New Roman" w:hAnsi="Times New Roman"/>
                <w:bCs/>
                <w:sz w:val="20"/>
                <w:szCs w:val="20"/>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технической части извещения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227"/>
        </w:trPr>
        <w:tc>
          <w:tcPr>
            <w:tcW w:w="709" w:type="dxa"/>
            <w:vMerge w:val="restart"/>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0"/>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bookmarkStart w:id="14" w:name="_Ref386191812"/>
          </w:p>
        </w:tc>
        <w:bookmarkEnd w:id="14"/>
        <w:tc>
          <w:tcPr>
            <w:tcW w:w="10065" w:type="dxa"/>
            <w:gridSpan w:val="8"/>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both"/>
              <w:rPr>
                <w:rFonts w:ascii="Times New Roman" w:hAnsi="Times New Roman"/>
                <w:bCs/>
                <w:sz w:val="20"/>
                <w:szCs w:val="20"/>
              </w:rPr>
            </w:pPr>
            <w:r w:rsidRPr="00B13C5D">
              <w:rPr>
                <w:rFonts w:ascii="Times New Roman" w:hAnsi="Times New Roman"/>
                <w:bCs/>
                <w:sz w:val="20"/>
                <w:szCs w:val="2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359"/>
        </w:trPr>
        <w:tc>
          <w:tcPr>
            <w:tcW w:w="709" w:type="dxa"/>
            <w:vMerge/>
            <w:tcBorders>
              <w:top w:val="single" w:sz="4" w:space="0" w:color="auto"/>
              <w:left w:val="single" w:sz="4" w:space="0" w:color="auto"/>
              <w:bottom w:val="single" w:sz="4" w:space="0" w:color="auto"/>
              <w:right w:val="single" w:sz="4" w:space="0" w:color="auto"/>
            </w:tcBorders>
          </w:tcPr>
          <w:p w:rsidR="00AF7CAE" w:rsidRPr="00B13C5D" w:rsidRDefault="00AF7CAE" w:rsidP="005B4E05">
            <w:pPr>
              <w:autoSpaceDE w:val="0"/>
              <w:autoSpaceDN w:val="0"/>
              <w:adjustRightInd w:val="0"/>
              <w:spacing w:after="0" w:line="240" w:lineRule="auto"/>
              <w:rPr>
                <w:rFonts w:ascii="Times New Roman" w:hAnsi="Times New Roman"/>
                <w:bCs/>
                <w:color w:val="000000"/>
                <w:sz w:val="20"/>
                <w:szCs w:val="20"/>
              </w:rPr>
            </w:pPr>
          </w:p>
        </w:tc>
        <w:tc>
          <w:tcPr>
            <w:tcW w:w="10065" w:type="dxa"/>
            <w:gridSpan w:val="8"/>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contextualSpacing/>
              <w:jc w:val="both"/>
              <w:rPr>
                <w:rFonts w:ascii="Times New Roman" w:hAnsi="Times New Roman"/>
                <w:color w:val="0000FF"/>
                <w:sz w:val="20"/>
                <w:szCs w:val="20"/>
                <w:u w:val="single"/>
              </w:rPr>
            </w:pPr>
            <w:r w:rsidRPr="00B13C5D">
              <w:rPr>
                <w:rFonts w:ascii="Times New Roman" w:hAnsi="Times New Roman"/>
                <w:bCs/>
                <w:sz w:val="20"/>
                <w:szCs w:val="20"/>
              </w:rPr>
              <w:t>Требования к участникам изложены в статье 10 раздела 1 «Положения о закупке товаров, работ, услуг для собственных нужд ПАО «Птицефабрика «Боровская» от "19" декабря 2018 года № б/н., и в соответствии с Регламентом работы электронной площадки</w:t>
            </w:r>
            <w:r w:rsidRPr="00B13C5D">
              <w:t xml:space="preserve"> - </w:t>
            </w:r>
            <w:hyperlink r:id="rId11" w:history="1">
              <w:r w:rsidRPr="00B13C5D">
                <w:rPr>
                  <w:rFonts w:ascii="Times New Roman" w:hAnsi="Times New Roman"/>
                  <w:color w:val="0000FF"/>
                  <w:sz w:val="20"/>
                  <w:szCs w:val="20"/>
                  <w:u w:val="single"/>
                </w:rPr>
                <w:t>https://com.roseltorg.ru</w:t>
              </w:r>
            </w:hyperlink>
          </w:p>
          <w:p w:rsidR="00AF7CAE" w:rsidRPr="00B13C5D" w:rsidRDefault="00AF7CAE" w:rsidP="005B4E05">
            <w:pPr>
              <w:spacing w:after="0" w:line="240" w:lineRule="auto"/>
              <w:contextualSpacing/>
              <w:jc w:val="both"/>
              <w:rPr>
                <w:rFonts w:ascii="Times New Roman" w:hAnsi="Times New Roman"/>
                <w:bCs/>
                <w:sz w:val="20"/>
                <w:szCs w:val="20"/>
              </w:rPr>
            </w:pPr>
            <w:r w:rsidRPr="00B13C5D">
              <w:rPr>
                <w:rFonts w:ascii="Times New Roman" w:hAnsi="Times New Roman"/>
                <w:bCs/>
                <w:sz w:val="20"/>
                <w:szCs w:val="20"/>
              </w:rPr>
              <w:t xml:space="preserve">1.Участник закупок имеет право выступать в отношениях, связанных с закупкой товаров, работ, услуг для нужд </w:t>
            </w:r>
            <w:r w:rsidRPr="00B13C5D">
              <w:rPr>
                <w:rFonts w:ascii="Times New Roman" w:hAnsi="Times New Roman"/>
                <w:bCs/>
                <w:sz w:val="20"/>
                <w:szCs w:val="20"/>
              </w:rPr>
              <w:lastRenderedPageBreak/>
              <w:t>Заказчика, как непосредственно, так и через своих представителей. Полномочия представителей участников закупок подтверждаются доверенностью, выданной и оформленной в соответствии с гражданским законодательством, или ее нотариально заверенной копией.</w:t>
            </w:r>
          </w:p>
          <w:p w:rsidR="00AF7CAE" w:rsidRPr="00B13C5D" w:rsidRDefault="00AF7CAE" w:rsidP="005B4E05">
            <w:pPr>
              <w:spacing w:after="0" w:line="240" w:lineRule="auto"/>
              <w:contextualSpacing/>
              <w:jc w:val="both"/>
              <w:rPr>
                <w:rFonts w:ascii="Times New Roman" w:hAnsi="Times New Roman"/>
                <w:bCs/>
                <w:sz w:val="20"/>
                <w:szCs w:val="20"/>
              </w:rPr>
            </w:pPr>
            <w:r w:rsidRPr="00B13C5D">
              <w:rPr>
                <w:rFonts w:ascii="Times New Roman" w:hAnsi="Times New Roman"/>
                <w:bCs/>
                <w:sz w:val="20"/>
                <w:szCs w:val="20"/>
              </w:rPr>
              <w:t>2. Для участия в процедурах закупок участник закупок должен соответствовать следующим требованиям, если такие требования установлены в технической части извещения, извещении о проведении запроса котировок:</w:t>
            </w:r>
          </w:p>
          <w:p w:rsidR="00AF7CAE" w:rsidRPr="00B13C5D" w:rsidRDefault="00AF7CAE" w:rsidP="005B4E05">
            <w:pPr>
              <w:spacing w:after="0" w:line="240" w:lineRule="auto"/>
              <w:contextualSpacing/>
              <w:jc w:val="both"/>
              <w:rPr>
                <w:rFonts w:ascii="Times New Roman" w:hAnsi="Times New Roman"/>
                <w:bCs/>
                <w:sz w:val="20"/>
                <w:szCs w:val="20"/>
              </w:rPr>
            </w:pPr>
            <w:r w:rsidRPr="00B13C5D">
              <w:rPr>
                <w:rFonts w:ascii="Times New Roman" w:hAnsi="Times New Roman"/>
                <w:bCs/>
                <w:sz w:val="20"/>
                <w:szCs w:val="20"/>
              </w:rPr>
              <w:t>2.1.</w:t>
            </w:r>
            <w:r w:rsidRPr="00B13C5D">
              <w:rPr>
                <w:rFonts w:ascii="Times New Roman" w:hAnsi="Times New Roman"/>
                <w:bCs/>
                <w:sz w:val="20"/>
                <w:szCs w:val="20"/>
              </w:rPr>
              <w:tab/>
              <w:t>соответствовать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w:t>
            </w:r>
          </w:p>
          <w:p w:rsidR="00AF7CAE" w:rsidRPr="00B13C5D" w:rsidRDefault="00AF7CAE" w:rsidP="005B4E05">
            <w:pPr>
              <w:spacing w:after="0" w:line="240" w:lineRule="auto"/>
              <w:contextualSpacing/>
              <w:jc w:val="both"/>
              <w:rPr>
                <w:rFonts w:ascii="Times New Roman" w:hAnsi="Times New Roman"/>
                <w:bCs/>
                <w:sz w:val="20"/>
                <w:szCs w:val="20"/>
              </w:rPr>
            </w:pPr>
            <w:r w:rsidRPr="00B13C5D">
              <w:rPr>
                <w:rFonts w:ascii="Times New Roman" w:hAnsi="Times New Roman"/>
                <w:bCs/>
                <w:sz w:val="20"/>
                <w:szCs w:val="20"/>
              </w:rPr>
              <w:t>2.2.</w:t>
            </w:r>
            <w:r w:rsidRPr="00B13C5D">
              <w:rPr>
                <w:rFonts w:ascii="Times New Roman" w:hAnsi="Times New Roman"/>
                <w:bCs/>
                <w:sz w:val="20"/>
                <w:szCs w:val="20"/>
              </w:rPr>
              <w:tab/>
              <w:t>не проведение ликвидации участника закупки - юридического лица, индивидуального предпринимателя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AF7CAE" w:rsidRPr="00B13C5D" w:rsidRDefault="00AF7CAE" w:rsidP="005B4E05">
            <w:pPr>
              <w:spacing w:after="0" w:line="240" w:lineRule="auto"/>
              <w:contextualSpacing/>
              <w:jc w:val="both"/>
              <w:rPr>
                <w:rFonts w:ascii="Times New Roman" w:hAnsi="Times New Roman"/>
                <w:bCs/>
                <w:sz w:val="20"/>
                <w:szCs w:val="20"/>
              </w:rPr>
            </w:pPr>
            <w:r w:rsidRPr="00B13C5D">
              <w:rPr>
                <w:rFonts w:ascii="Times New Roman" w:hAnsi="Times New Roman"/>
                <w:bCs/>
                <w:sz w:val="20"/>
                <w:szCs w:val="20"/>
              </w:rPr>
              <w:t>2.3.</w:t>
            </w:r>
            <w:r w:rsidRPr="00B13C5D">
              <w:rPr>
                <w:rFonts w:ascii="Times New Roman" w:hAnsi="Times New Roman"/>
                <w:bCs/>
                <w:sz w:val="20"/>
                <w:szCs w:val="20"/>
              </w:rPr>
              <w:tab/>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F7CAE" w:rsidRPr="00B13C5D" w:rsidRDefault="00AF7CAE" w:rsidP="005B4E05">
            <w:pPr>
              <w:spacing w:after="0" w:line="240" w:lineRule="auto"/>
              <w:contextualSpacing/>
              <w:jc w:val="both"/>
              <w:rPr>
                <w:rFonts w:ascii="Times New Roman" w:hAnsi="Times New Roman"/>
                <w:bCs/>
                <w:sz w:val="20"/>
                <w:szCs w:val="20"/>
              </w:rPr>
            </w:pPr>
            <w:r w:rsidRPr="00B13C5D">
              <w:rPr>
                <w:rFonts w:ascii="Times New Roman" w:hAnsi="Times New Roman"/>
                <w:bCs/>
                <w:sz w:val="20"/>
                <w:szCs w:val="20"/>
              </w:rPr>
              <w:t>2.4.</w:t>
            </w:r>
            <w:r w:rsidRPr="00B13C5D">
              <w:rPr>
                <w:rFonts w:ascii="Times New Roman" w:hAnsi="Times New Roman"/>
                <w:bCs/>
                <w:sz w:val="20"/>
                <w:szCs w:val="20"/>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AF7CAE" w:rsidRPr="00B13C5D" w:rsidRDefault="00AF7CAE" w:rsidP="005B4E05">
            <w:pPr>
              <w:spacing w:after="0" w:line="240" w:lineRule="auto"/>
              <w:contextualSpacing/>
              <w:jc w:val="both"/>
              <w:rPr>
                <w:rFonts w:ascii="Times New Roman" w:hAnsi="Times New Roman"/>
                <w:bCs/>
                <w:sz w:val="20"/>
                <w:szCs w:val="20"/>
              </w:rPr>
            </w:pPr>
            <w:r w:rsidRPr="00B13C5D">
              <w:rPr>
                <w:rFonts w:ascii="Times New Roman" w:hAnsi="Times New Roman"/>
                <w:bCs/>
                <w:sz w:val="20"/>
                <w:szCs w:val="20"/>
              </w:rPr>
              <w:t>2.5.</w:t>
            </w:r>
            <w:r w:rsidRPr="00B13C5D">
              <w:rPr>
                <w:rFonts w:ascii="Times New Roman" w:hAnsi="Times New Roman"/>
                <w:bCs/>
                <w:sz w:val="20"/>
                <w:szCs w:val="20"/>
              </w:rPr>
              <w:tab/>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AF7CAE" w:rsidRPr="00B13C5D" w:rsidRDefault="00AF7CAE" w:rsidP="005B4E05">
            <w:pPr>
              <w:spacing w:after="0" w:line="240" w:lineRule="auto"/>
              <w:contextualSpacing/>
              <w:jc w:val="both"/>
              <w:rPr>
                <w:rFonts w:ascii="Times New Roman" w:hAnsi="Times New Roman"/>
                <w:bCs/>
                <w:sz w:val="20"/>
                <w:szCs w:val="20"/>
              </w:rPr>
            </w:pPr>
            <w:r w:rsidRPr="00B13C5D">
              <w:rPr>
                <w:rFonts w:ascii="Times New Roman" w:hAnsi="Times New Roman"/>
                <w:bCs/>
                <w:sz w:val="20"/>
                <w:szCs w:val="20"/>
              </w:rPr>
              <w:t>3.</w:t>
            </w:r>
            <w:r w:rsidRPr="00B13C5D">
              <w:rPr>
                <w:rFonts w:ascii="Times New Roman" w:hAnsi="Times New Roman"/>
                <w:bCs/>
                <w:sz w:val="20"/>
                <w:szCs w:val="20"/>
              </w:rPr>
              <w:tab/>
              <w:t>Требования к участникам закупки указываются в технической части извещения, извещении о проведении запроса котировок и применяются в равной мере ко всем участникам закупки.</w:t>
            </w:r>
          </w:p>
          <w:p w:rsidR="00AF7CAE" w:rsidRPr="00B13C5D" w:rsidRDefault="00AF7CAE" w:rsidP="005B4E05">
            <w:pPr>
              <w:spacing w:after="0" w:line="240" w:lineRule="auto"/>
              <w:contextualSpacing/>
              <w:jc w:val="both"/>
              <w:rPr>
                <w:rFonts w:ascii="Times New Roman" w:hAnsi="Times New Roman"/>
                <w:bCs/>
                <w:sz w:val="20"/>
                <w:szCs w:val="20"/>
              </w:rPr>
            </w:pPr>
            <w:r w:rsidRPr="00B13C5D">
              <w:rPr>
                <w:rFonts w:ascii="Times New Roman" w:hAnsi="Times New Roman"/>
                <w:bCs/>
                <w:sz w:val="20"/>
                <w:szCs w:val="20"/>
              </w:rPr>
              <w:t>4. При закупке Заказчик вправе установить также следующие квалификационные требования к участникам закупки:</w:t>
            </w:r>
          </w:p>
          <w:p w:rsidR="00AF7CAE" w:rsidRPr="00B13C5D" w:rsidRDefault="00AF7CAE" w:rsidP="005B4E05">
            <w:pPr>
              <w:spacing w:after="0" w:line="240" w:lineRule="auto"/>
              <w:contextualSpacing/>
              <w:jc w:val="both"/>
              <w:rPr>
                <w:rFonts w:ascii="Times New Roman" w:hAnsi="Times New Roman"/>
                <w:bCs/>
                <w:sz w:val="20"/>
                <w:szCs w:val="20"/>
              </w:rPr>
            </w:pPr>
            <w:r w:rsidRPr="00B13C5D">
              <w:rPr>
                <w:rFonts w:ascii="Times New Roman" w:hAnsi="Times New Roman"/>
                <w:bCs/>
                <w:sz w:val="20"/>
                <w:szCs w:val="20"/>
              </w:rPr>
              <w:t xml:space="preserve">1) требование о наличии у участников закупки опыта выполнения аналогичных работ (оказания аналогичных услуг) закупаемым работам (услугам) на общую сумму не менее определенного в технической части извещения о закупке (или в извещении о закупке для запроса котировок в электронной форме) процента от начальной (максимальной) цены договора, установленной в технической части извещения о закупке (или в извещении о закупке для запроса котировок в электронной форме). При этом в технической части извещения о закупке (или в извещении о закупке для запроса котировок в электронной форме) должно быть указано, какие работы, услуги будут считаться аналогичными закупаемым, а также период времени, за который участник закупки должен иметь соответствующий опыт; </w:t>
            </w:r>
          </w:p>
          <w:p w:rsidR="00AF7CAE" w:rsidRPr="00B13C5D" w:rsidRDefault="00AF7CAE" w:rsidP="005B4E05">
            <w:pPr>
              <w:spacing w:after="0" w:line="240" w:lineRule="auto"/>
              <w:contextualSpacing/>
              <w:jc w:val="both"/>
              <w:rPr>
                <w:rFonts w:ascii="Times New Roman" w:hAnsi="Times New Roman"/>
                <w:bCs/>
                <w:sz w:val="20"/>
                <w:szCs w:val="20"/>
              </w:rPr>
            </w:pPr>
            <w:r w:rsidRPr="00B13C5D">
              <w:rPr>
                <w:rFonts w:ascii="Times New Roman" w:hAnsi="Times New Roman"/>
                <w:bCs/>
                <w:sz w:val="20"/>
                <w:szCs w:val="20"/>
              </w:rPr>
              <w:t>2) квалификационные требования;</w:t>
            </w:r>
          </w:p>
          <w:p w:rsidR="00AF7CAE" w:rsidRPr="00B13C5D" w:rsidRDefault="00AF7CAE" w:rsidP="005B4E05">
            <w:pPr>
              <w:spacing w:after="0" w:line="240" w:lineRule="auto"/>
              <w:contextualSpacing/>
              <w:jc w:val="both"/>
              <w:rPr>
                <w:rFonts w:ascii="Times New Roman" w:hAnsi="Times New Roman"/>
                <w:bCs/>
                <w:sz w:val="20"/>
                <w:szCs w:val="20"/>
              </w:rPr>
            </w:pPr>
            <w:r w:rsidRPr="00B13C5D">
              <w:rPr>
                <w:rFonts w:ascii="Times New Roman" w:hAnsi="Times New Roman"/>
                <w:bCs/>
                <w:sz w:val="20"/>
                <w:szCs w:val="20"/>
              </w:rPr>
              <w:t>3) наличие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закупки;</w:t>
            </w:r>
          </w:p>
          <w:p w:rsidR="00AF7CAE" w:rsidRPr="00B13C5D" w:rsidRDefault="00AF7CAE" w:rsidP="005B4E05">
            <w:pPr>
              <w:spacing w:after="0" w:line="240" w:lineRule="auto"/>
              <w:contextualSpacing/>
              <w:jc w:val="both"/>
              <w:rPr>
                <w:rFonts w:ascii="Times New Roman" w:hAnsi="Times New Roman"/>
                <w:bCs/>
                <w:sz w:val="20"/>
                <w:szCs w:val="20"/>
              </w:rPr>
            </w:pPr>
            <w:r w:rsidRPr="00B13C5D">
              <w:rPr>
                <w:rFonts w:ascii="Times New Roman" w:hAnsi="Times New Roman"/>
                <w:bCs/>
                <w:sz w:val="20"/>
                <w:szCs w:val="20"/>
              </w:rPr>
              <w:t>4) отсутствие сведений об участнике закупки в реестре недобросовестных поставщиков, предусмотренном статьей 5 Закона 223-ФЗ и в реестре недобросовестных поставщиков, предусмотренном Федеральным законом № 44-ФЗ.</w:t>
            </w:r>
          </w:p>
          <w:p w:rsidR="00AF7CAE" w:rsidRPr="00B13C5D" w:rsidRDefault="00AF7CAE" w:rsidP="005B4E05">
            <w:pPr>
              <w:spacing w:after="0" w:line="240" w:lineRule="auto"/>
              <w:contextualSpacing/>
              <w:jc w:val="both"/>
              <w:rPr>
                <w:rFonts w:ascii="Times New Roman" w:hAnsi="Times New Roman"/>
                <w:bCs/>
                <w:sz w:val="20"/>
                <w:szCs w:val="20"/>
              </w:rPr>
            </w:pPr>
            <w:r w:rsidRPr="00B13C5D">
              <w:rPr>
                <w:rFonts w:ascii="Times New Roman" w:hAnsi="Times New Roman"/>
                <w:bCs/>
                <w:sz w:val="20"/>
                <w:szCs w:val="20"/>
              </w:rPr>
              <w:t>5. В случае, если несколько юридических лиц выступают на стороне одного участника закупки, или несколько физических лиц выступают на стороне одного участника закупки, в том числе индивидуальный предприниматель или несколько индивидуальных предпринимателей выступают на стороне одного участника закупки, указанные лица должны иметь соглашение между собой (или иной документ), соответствующее нормам Гражданского кодекса РФ, в котором определены права и обязанности сторон и установлено лицо, уполномоченное представлять их интересы на процедуре закупки.</w:t>
            </w:r>
          </w:p>
          <w:p w:rsidR="00AF7CAE" w:rsidRPr="00B13C5D" w:rsidRDefault="00AF7CAE" w:rsidP="005B4E05">
            <w:pPr>
              <w:spacing w:after="0" w:line="240" w:lineRule="auto"/>
              <w:contextualSpacing/>
              <w:jc w:val="both"/>
              <w:rPr>
                <w:rFonts w:ascii="Times New Roman" w:hAnsi="Times New Roman"/>
                <w:bCs/>
                <w:sz w:val="20"/>
                <w:szCs w:val="20"/>
              </w:rPr>
            </w:pPr>
            <w:r w:rsidRPr="00B13C5D">
              <w:rPr>
                <w:rFonts w:ascii="Times New Roman" w:hAnsi="Times New Roman"/>
                <w:bCs/>
                <w:sz w:val="20"/>
                <w:szCs w:val="20"/>
              </w:rPr>
              <w:t>В соответствии с частью 1 статьи 8 Федерального закона от 27 июля 2006 года N 152-ФЗ "О персональных данных" внесение информации в общедоступные источники разрешается только с письменного согласия субъекта персональных данных, в соответствии с подпунктом 9 части 10 статьи 4 Федерального закона N 223-ФЗ требование к участникам закупки, являющимся физическими лицами, необходимо предоставить заказчику письменное согласие субъекта на обработку персональных данных.</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227"/>
        </w:trPr>
        <w:tc>
          <w:tcPr>
            <w:tcW w:w="709" w:type="dxa"/>
            <w:vMerge w:val="restart"/>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0"/>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bookmarkStart w:id="15" w:name="_Ref387318916"/>
          </w:p>
        </w:tc>
        <w:bookmarkEnd w:id="15"/>
        <w:tc>
          <w:tcPr>
            <w:tcW w:w="10065" w:type="dxa"/>
            <w:gridSpan w:val="8"/>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contextualSpacing/>
              <w:jc w:val="both"/>
              <w:rPr>
                <w:rFonts w:ascii="Times New Roman" w:hAnsi="Times New Roman"/>
                <w:bCs/>
                <w:sz w:val="20"/>
                <w:szCs w:val="20"/>
              </w:rPr>
            </w:pPr>
            <w:r w:rsidRPr="00B13C5D">
              <w:rPr>
                <w:rFonts w:ascii="Times New Roman" w:hAnsi="Times New Roman"/>
                <w:bCs/>
                <w:sz w:val="20"/>
                <w:szCs w:val="20"/>
              </w:rPr>
              <w:t>Перечень документов, представляемых участниками закупки для подтверждения их соответствия установленным требованиям. Требования к содержанию, форме, оформлению и составу заявки на участие в закупке</w:t>
            </w:r>
            <w:r w:rsidRPr="00B13C5D">
              <w:rPr>
                <w:sz w:val="20"/>
                <w:szCs w:val="20"/>
              </w:rPr>
              <w:t xml:space="preserve">: </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227"/>
        </w:trPr>
        <w:tc>
          <w:tcPr>
            <w:tcW w:w="709" w:type="dxa"/>
            <w:vMerge/>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0"/>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p>
        </w:tc>
        <w:tc>
          <w:tcPr>
            <w:tcW w:w="10065" w:type="dxa"/>
            <w:gridSpan w:val="8"/>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contextualSpacing/>
              <w:jc w:val="both"/>
              <w:rPr>
                <w:rFonts w:ascii="Times New Roman" w:hAnsi="Times New Roman"/>
                <w:bCs/>
                <w:sz w:val="20"/>
                <w:szCs w:val="20"/>
              </w:rPr>
            </w:pPr>
            <w:r w:rsidRPr="00B13C5D">
              <w:rPr>
                <w:rFonts w:ascii="Times New Roman" w:hAnsi="Times New Roman"/>
                <w:bCs/>
                <w:sz w:val="20"/>
                <w:szCs w:val="20"/>
              </w:rPr>
              <w:t xml:space="preserve">Требования к содержанию, форме, оформлению и составу заявки на участие в закупке: В соответствии с Регламентом работы электронной площадки - </w:t>
            </w:r>
            <w:hyperlink r:id="rId12" w:history="1">
              <w:r w:rsidRPr="00B13C5D">
                <w:rPr>
                  <w:rFonts w:ascii="Times New Roman" w:hAnsi="Times New Roman"/>
                  <w:color w:val="0000FF"/>
                  <w:sz w:val="20"/>
                  <w:szCs w:val="20"/>
                  <w:u w:val="single"/>
                </w:rPr>
                <w:t>https://com.roseltorg.ru</w:t>
              </w:r>
            </w:hyperlink>
            <w:r w:rsidRPr="00B13C5D">
              <w:rPr>
                <w:rFonts w:ascii="Times New Roman" w:hAnsi="Times New Roman"/>
                <w:sz w:val="20"/>
                <w:szCs w:val="20"/>
              </w:rPr>
              <w:t xml:space="preserve"> </w:t>
            </w:r>
            <w:r w:rsidRPr="00B13C5D">
              <w:rPr>
                <w:rFonts w:ascii="Times New Roman" w:hAnsi="Times New Roman"/>
                <w:bCs/>
                <w:sz w:val="20"/>
                <w:szCs w:val="20"/>
              </w:rPr>
              <w:t>и со статьей 3 разделом 4  «Положения о закупке товаров, работ, услуг для собственных нужд ПАО «Птицефабрика «Боровская» от "19" декабря 2018 года.</w:t>
            </w:r>
          </w:p>
          <w:p w:rsidR="00AF7CAE" w:rsidRPr="00B13C5D" w:rsidRDefault="00AF7CAE" w:rsidP="005B4E05">
            <w:pPr>
              <w:spacing w:after="0" w:line="240" w:lineRule="auto"/>
              <w:contextualSpacing/>
              <w:jc w:val="both"/>
              <w:rPr>
                <w:rFonts w:ascii="Times New Roman" w:hAnsi="Times New Roman"/>
                <w:bCs/>
                <w:sz w:val="20"/>
                <w:szCs w:val="20"/>
              </w:rPr>
            </w:pPr>
            <w:r w:rsidRPr="00B13C5D">
              <w:rPr>
                <w:rFonts w:ascii="Times New Roman" w:hAnsi="Times New Roman"/>
                <w:bCs/>
                <w:sz w:val="20"/>
                <w:szCs w:val="20"/>
              </w:rPr>
              <w:t>Файлы формируются по принципу: один файл – один документ.</w:t>
            </w:r>
          </w:p>
          <w:p w:rsidR="00AF7CAE" w:rsidRPr="00B13C5D" w:rsidRDefault="00AF7CAE" w:rsidP="005B4E05">
            <w:pPr>
              <w:spacing w:after="0" w:line="240" w:lineRule="auto"/>
              <w:contextualSpacing/>
              <w:jc w:val="both"/>
              <w:rPr>
                <w:rFonts w:ascii="Times New Roman" w:hAnsi="Times New Roman"/>
                <w:bCs/>
                <w:sz w:val="20"/>
                <w:szCs w:val="20"/>
              </w:rPr>
            </w:pPr>
            <w:r w:rsidRPr="00B13C5D">
              <w:rPr>
                <w:rFonts w:ascii="Times New Roman" w:hAnsi="Times New Roman"/>
                <w:bCs/>
                <w:sz w:val="20"/>
                <w:szCs w:val="20"/>
              </w:rPr>
              <w:t>Электронные документы, входящие в состав заявки должны иметь один из распространённых форматов документов: с расширением (*.doc), (*.docx), (*.xls), (*.xlsx), (*.pdf).</w:t>
            </w:r>
          </w:p>
          <w:p w:rsidR="00AF7CAE" w:rsidRPr="00B13C5D" w:rsidRDefault="00AF7CAE" w:rsidP="005B4E05">
            <w:pPr>
              <w:spacing w:after="0" w:line="240" w:lineRule="auto"/>
              <w:contextualSpacing/>
              <w:jc w:val="both"/>
              <w:rPr>
                <w:rFonts w:ascii="Times New Roman" w:hAnsi="Times New Roman"/>
                <w:bCs/>
                <w:sz w:val="20"/>
                <w:szCs w:val="20"/>
              </w:rPr>
            </w:pPr>
            <w:r w:rsidRPr="00B13C5D">
              <w:rPr>
                <w:rFonts w:ascii="Times New Roman" w:hAnsi="Times New Roman"/>
                <w:bCs/>
                <w:sz w:val="20"/>
                <w:szCs w:val="20"/>
              </w:rPr>
              <w:t>Все файлы не должны иметь защиты от их открытия, изменения, копирования их содержимого или их печати.</w:t>
            </w:r>
          </w:p>
          <w:p w:rsidR="00AF7CAE" w:rsidRPr="00B13C5D" w:rsidRDefault="00AF7CAE" w:rsidP="005B4E05">
            <w:pPr>
              <w:spacing w:after="0" w:line="240" w:lineRule="auto"/>
              <w:contextualSpacing/>
              <w:jc w:val="both"/>
              <w:rPr>
                <w:rFonts w:ascii="Times New Roman" w:hAnsi="Times New Roman"/>
                <w:bCs/>
                <w:sz w:val="20"/>
                <w:szCs w:val="20"/>
              </w:rPr>
            </w:pPr>
            <w:r w:rsidRPr="00B13C5D">
              <w:rPr>
                <w:rFonts w:ascii="Times New Roman" w:hAnsi="Times New Roman"/>
                <w:bCs/>
                <w:sz w:val="20"/>
                <w:szCs w:val="20"/>
              </w:rPr>
              <w:t>Файлы должны быть именованы так, чтобы из их названия ясно следовало, какой документ, требуемый технической части извещения, в каком файле находится.</w:t>
            </w:r>
          </w:p>
          <w:p w:rsidR="00AF7CAE" w:rsidRPr="00B13C5D" w:rsidRDefault="00AF7CAE" w:rsidP="005B4E05">
            <w:pPr>
              <w:spacing w:after="0" w:line="240" w:lineRule="auto"/>
              <w:contextualSpacing/>
              <w:jc w:val="both"/>
              <w:rPr>
                <w:rFonts w:ascii="Times New Roman" w:hAnsi="Times New Roman"/>
                <w:bCs/>
                <w:sz w:val="20"/>
                <w:szCs w:val="20"/>
              </w:rPr>
            </w:pPr>
            <w:r w:rsidRPr="00B13C5D">
              <w:rPr>
                <w:rFonts w:ascii="Times New Roman" w:hAnsi="Times New Roman"/>
                <w:bCs/>
                <w:sz w:val="20"/>
                <w:szCs w:val="20"/>
              </w:rPr>
              <w:t>Заявка должна быть оформлена строго в соответствии с формой, предусмотренной в Приложении №1, поля заявки обязательны для заполнения. Изменение формы заявки не допускается.</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227"/>
        </w:trPr>
        <w:tc>
          <w:tcPr>
            <w:tcW w:w="709" w:type="dxa"/>
            <w:vMerge/>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1"/>
                <w:numId w:val="19"/>
              </w:numPr>
              <w:autoSpaceDE w:val="0"/>
              <w:autoSpaceDN w:val="0"/>
              <w:adjustRightInd w:val="0"/>
              <w:spacing w:after="0" w:line="240" w:lineRule="auto"/>
              <w:ind w:left="0" w:firstLine="0"/>
              <w:rPr>
                <w:rFonts w:ascii="Times New Roman" w:hAnsi="Times New Roman"/>
                <w:bCs/>
                <w:color w:val="000000"/>
                <w:sz w:val="20"/>
                <w:szCs w:val="20"/>
              </w:rPr>
            </w:pPr>
          </w:p>
        </w:tc>
        <w:tc>
          <w:tcPr>
            <w:tcW w:w="10065" w:type="dxa"/>
            <w:gridSpan w:val="8"/>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center"/>
              <w:rPr>
                <w:rFonts w:ascii="Times New Roman" w:hAnsi="Times New Roman"/>
                <w:b/>
                <w:sz w:val="20"/>
                <w:szCs w:val="20"/>
              </w:rPr>
            </w:pPr>
            <w:r w:rsidRPr="00B13C5D">
              <w:rPr>
                <w:rFonts w:ascii="Times New Roman" w:hAnsi="Times New Roman"/>
                <w:b/>
                <w:sz w:val="20"/>
                <w:szCs w:val="20"/>
              </w:rPr>
              <w:t>Заявка на участие в закупке должна содержать:</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227"/>
        </w:trPr>
        <w:tc>
          <w:tcPr>
            <w:tcW w:w="709" w:type="dxa"/>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1"/>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p>
        </w:tc>
        <w:tc>
          <w:tcPr>
            <w:tcW w:w="10065" w:type="dxa"/>
            <w:gridSpan w:val="8"/>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both"/>
              <w:rPr>
                <w:rFonts w:ascii="Times New Roman" w:hAnsi="Times New Roman"/>
                <w:sz w:val="20"/>
                <w:szCs w:val="20"/>
              </w:rPr>
            </w:pPr>
            <w:r w:rsidRPr="00B13C5D">
              <w:rPr>
                <w:rFonts w:ascii="Times New Roman" w:hAnsi="Times New Roman"/>
                <w:sz w:val="20"/>
                <w:szCs w:val="20"/>
              </w:rPr>
              <w:t xml:space="preserve">Заявка участника закупки на поставку товара, выполнения работ, оказания услуг на условиях, предусмотренных настоящей технической части извещения процедуры закупки и оформляется участником закупки по форме (Приложения № 1). Заявка должна быть оформлена строго в соответствии с формой, предусмотренной в </w:t>
            </w:r>
            <w:r w:rsidRPr="00B13C5D">
              <w:rPr>
                <w:rFonts w:ascii="Times New Roman" w:hAnsi="Times New Roman"/>
                <w:sz w:val="20"/>
                <w:szCs w:val="20"/>
              </w:rPr>
              <w:lastRenderedPageBreak/>
              <w:t>Приложении №1,</w:t>
            </w:r>
            <w:r w:rsidRPr="00B13C5D">
              <w:t xml:space="preserve"> </w:t>
            </w:r>
            <w:r w:rsidRPr="00B13C5D">
              <w:rPr>
                <w:rFonts w:ascii="Times New Roman" w:hAnsi="Times New Roman"/>
                <w:sz w:val="20"/>
                <w:szCs w:val="20"/>
              </w:rPr>
              <w:t>поля заявки обязательны для заполнения. Изменение формы заявки не допускается.</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163"/>
          <w:hidden/>
        </w:trPr>
        <w:tc>
          <w:tcPr>
            <w:tcW w:w="709" w:type="dxa"/>
            <w:vMerge w:val="restart"/>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1"/>
                <w:numId w:val="19"/>
              </w:numPr>
              <w:autoSpaceDE w:val="0"/>
              <w:autoSpaceDN w:val="0"/>
              <w:adjustRightInd w:val="0"/>
              <w:spacing w:after="0" w:line="240" w:lineRule="auto"/>
              <w:ind w:left="0" w:firstLine="0"/>
              <w:contextualSpacing/>
              <w:rPr>
                <w:rFonts w:ascii="Times New Roman" w:hAnsi="Times New Roman"/>
                <w:bCs/>
                <w:vanish/>
                <w:color w:val="000000"/>
                <w:sz w:val="20"/>
                <w:szCs w:val="20"/>
              </w:rPr>
            </w:pPr>
          </w:p>
        </w:tc>
        <w:tc>
          <w:tcPr>
            <w:tcW w:w="10065" w:type="dxa"/>
            <w:gridSpan w:val="8"/>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center"/>
              <w:rPr>
                <w:rFonts w:ascii="Times New Roman" w:hAnsi="Times New Roman"/>
                <w:b/>
                <w:sz w:val="20"/>
                <w:szCs w:val="20"/>
              </w:rPr>
            </w:pPr>
            <w:r w:rsidRPr="00B13C5D">
              <w:rPr>
                <w:rFonts w:ascii="Times New Roman" w:hAnsi="Times New Roman"/>
                <w:b/>
                <w:sz w:val="20"/>
                <w:szCs w:val="20"/>
              </w:rPr>
              <w:t>Сканированные документы с датой выдачи не ранее 6 месяцев до дня опубликования извещения о проведении процедуры закупки в Единой информационной системе:</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227"/>
        </w:trPr>
        <w:tc>
          <w:tcPr>
            <w:tcW w:w="709" w:type="dxa"/>
            <w:vMerge/>
            <w:tcBorders>
              <w:top w:val="single" w:sz="4" w:space="0" w:color="auto"/>
              <w:left w:val="single" w:sz="4" w:space="0" w:color="auto"/>
              <w:bottom w:val="single" w:sz="4" w:space="0" w:color="auto"/>
              <w:right w:val="single" w:sz="4" w:space="0" w:color="auto"/>
            </w:tcBorders>
          </w:tcPr>
          <w:p w:rsidR="00AF7CAE" w:rsidRPr="00B13C5D" w:rsidRDefault="00AF7CAE" w:rsidP="005B4E05">
            <w:pPr>
              <w:autoSpaceDE w:val="0"/>
              <w:autoSpaceDN w:val="0"/>
              <w:adjustRightInd w:val="0"/>
              <w:spacing w:after="0" w:line="240" w:lineRule="auto"/>
              <w:rPr>
                <w:rFonts w:ascii="Times New Roman" w:hAnsi="Times New Roman"/>
                <w:bCs/>
                <w:color w:val="000000"/>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both"/>
              <w:rPr>
                <w:rFonts w:ascii="Times New Roman" w:hAnsi="Times New Roman"/>
                <w:sz w:val="20"/>
                <w:szCs w:val="20"/>
              </w:rPr>
            </w:pPr>
            <w:r w:rsidRPr="00B13C5D">
              <w:rPr>
                <w:rFonts w:ascii="Times New Roman" w:hAnsi="Times New Roman"/>
                <w:sz w:val="20"/>
                <w:szCs w:val="20"/>
              </w:rPr>
              <w:t>Для юридических лиц</w:t>
            </w:r>
          </w:p>
        </w:tc>
        <w:tc>
          <w:tcPr>
            <w:tcW w:w="3685" w:type="dxa"/>
            <w:gridSpan w:val="2"/>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both"/>
              <w:rPr>
                <w:rFonts w:ascii="Times New Roman" w:hAnsi="Times New Roman"/>
                <w:sz w:val="20"/>
                <w:szCs w:val="20"/>
              </w:rPr>
            </w:pPr>
            <w:r w:rsidRPr="00B13C5D">
              <w:rPr>
                <w:rFonts w:ascii="Times New Roman" w:hAnsi="Times New Roman"/>
                <w:sz w:val="20"/>
                <w:szCs w:val="20"/>
              </w:rPr>
              <w:t>Для индивидуальных предпринимателей</w:t>
            </w:r>
          </w:p>
        </w:tc>
        <w:tc>
          <w:tcPr>
            <w:tcW w:w="2401" w:type="dxa"/>
            <w:gridSpan w:val="2"/>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center"/>
              <w:rPr>
                <w:rFonts w:ascii="Times New Roman" w:hAnsi="Times New Roman"/>
                <w:sz w:val="20"/>
                <w:szCs w:val="20"/>
              </w:rPr>
            </w:pPr>
            <w:r w:rsidRPr="00B13C5D">
              <w:rPr>
                <w:rFonts w:ascii="Times New Roman" w:hAnsi="Times New Roman"/>
                <w:sz w:val="20"/>
                <w:szCs w:val="20"/>
              </w:rPr>
              <w:t>Для физических лиц</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227"/>
        </w:trPr>
        <w:tc>
          <w:tcPr>
            <w:tcW w:w="709" w:type="dxa"/>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2"/>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both"/>
              <w:rPr>
                <w:rFonts w:ascii="Times New Roman" w:hAnsi="Times New Roman"/>
                <w:sz w:val="20"/>
                <w:szCs w:val="20"/>
              </w:rPr>
            </w:pPr>
            <w:r w:rsidRPr="00B13C5D">
              <w:rPr>
                <w:rFonts w:ascii="Times New Roman" w:hAnsi="Times New Roman"/>
                <w:sz w:val="20"/>
                <w:szCs w:val="20"/>
              </w:rPr>
              <w:t>Выписка из ЕГРЮЛ</w:t>
            </w:r>
          </w:p>
        </w:tc>
        <w:tc>
          <w:tcPr>
            <w:tcW w:w="3685" w:type="dxa"/>
            <w:gridSpan w:val="2"/>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both"/>
              <w:rPr>
                <w:rFonts w:ascii="Times New Roman" w:hAnsi="Times New Roman"/>
                <w:sz w:val="20"/>
                <w:szCs w:val="20"/>
              </w:rPr>
            </w:pPr>
            <w:r w:rsidRPr="00B13C5D">
              <w:rPr>
                <w:rFonts w:ascii="Times New Roman" w:hAnsi="Times New Roman"/>
                <w:sz w:val="20"/>
                <w:szCs w:val="20"/>
              </w:rPr>
              <w:t>Выписка из ЕГРИП</w:t>
            </w:r>
          </w:p>
        </w:tc>
        <w:tc>
          <w:tcPr>
            <w:tcW w:w="2401" w:type="dxa"/>
            <w:gridSpan w:val="2"/>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center"/>
              <w:rPr>
                <w:rFonts w:ascii="Times New Roman" w:hAnsi="Times New Roman"/>
                <w:sz w:val="20"/>
                <w:szCs w:val="20"/>
              </w:rPr>
            </w:pPr>
            <w:r w:rsidRPr="00B13C5D">
              <w:rPr>
                <w:rFonts w:ascii="Times New Roman" w:hAnsi="Times New Roman"/>
                <w:sz w:val="20"/>
                <w:szCs w:val="20"/>
              </w:rPr>
              <w:t>Нет</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227"/>
        </w:trPr>
        <w:tc>
          <w:tcPr>
            <w:tcW w:w="709" w:type="dxa"/>
            <w:vMerge w:val="restart"/>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1"/>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p>
        </w:tc>
        <w:tc>
          <w:tcPr>
            <w:tcW w:w="10065" w:type="dxa"/>
            <w:gridSpan w:val="8"/>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center"/>
              <w:rPr>
                <w:rFonts w:ascii="Times New Roman" w:hAnsi="Times New Roman"/>
                <w:b/>
                <w:sz w:val="20"/>
                <w:szCs w:val="20"/>
              </w:rPr>
            </w:pPr>
            <w:r w:rsidRPr="00B13C5D">
              <w:rPr>
                <w:rFonts w:ascii="Times New Roman" w:hAnsi="Times New Roman"/>
                <w:b/>
                <w:sz w:val="20"/>
                <w:szCs w:val="20"/>
              </w:rPr>
              <w:t>Сканированные документы:</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227"/>
        </w:trPr>
        <w:tc>
          <w:tcPr>
            <w:tcW w:w="709" w:type="dxa"/>
            <w:vMerge/>
            <w:tcBorders>
              <w:top w:val="single" w:sz="4" w:space="0" w:color="auto"/>
              <w:left w:val="single" w:sz="4" w:space="0" w:color="auto"/>
              <w:bottom w:val="single" w:sz="4" w:space="0" w:color="auto"/>
              <w:right w:val="single" w:sz="4" w:space="0" w:color="auto"/>
            </w:tcBorders>
          </w:tcPr>
          <w:p w:rsidR="00AF7CAE" w:rsidRPr="00B13C5D" w:rsidRDefault="00AF7CAE" w:rsidP="005B4E05">
            <w:pPr>
              <w:autoSpaceDE w:val="0"/>
              <w:autoSpaceDN w:val="0"/>
              <w:adjustRightInd w:val="0"/>
              <w:spacing w:after="0" w:line="240" w:lineRule="auto"/>
              <w:rPr>
                <w:rFonts w:ascii="Times New Roman" w:hAnsi="Times New Roman"/>
                <w:bCs/>
                <w:color w:val="000000"/>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both"/>
              <w:rPr>
                <w:rFonts w:ascii="Times New Roman" w:hAnsi="Times New Roman"/>
                <w:sz w:val="20"/>
                <w:szCs w:val="20"/>
              </w:rPr>
            </w:pPr>
            <w:r w:rsidRPr="00B13C5D">
              <w:rPr>
                <w:rFonts w:ascii="Times New Roman" w:hAnsi="Times New Roman"/>
                <w:sz w:val="20"/>
                <w:szCs w:val="20"/>
              </w:rPr>
              <w:t>Для юридических лиц</w:t>
            </w:r>
          </w:p>
        </w:tc>
        <w:tc>
          <w:tcPr>
            <w:tcW w:w="3685" w:type="dxa"/>
            <w:gridSpan w:val="2"/>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both"/>
              <w:rPr>
                <w:rFonts w:ascii="Times New Roman" w:hAnsi="Times New Roman"/>
                <w:sz w:val="20"/>
                <w:szCs w:val="20"/>
              </w:rPr>
            </w:pPr>
            <w:r w:rsidRPr="00B13C5D">
              <w:rPr>
                <w:rFonts w:ascii="Times New Roman" w:hAnsi="Times New Roman"/>
                <w:sz w:val="20"/>
                <w:szCs w:val="20"/>
              </w:rPr>
              <w:t>Для индивидуальных предпринимателей</w:t>
            </w:r>
          </w:p>
        </w:tc>
        <w:tc>
          <w:tcPr>
            <w:tcW w:w="2401" w:type="dxa"/>
            <w:gridSpan w:val="2"/>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center"/>
              <w:rPr>
                <w:rFonts w:ascii="Times New Roman" w:hAnsi="Times New Roman"/>
                <w:sz w:val="20"/>
                <w:szCs w:val="20"/>
              </w:rPr>
            </w:pPr>
            <w:r w:rsidRPr="00B13C5D">
              <w:rPr>
                <w:rFonts w:ascii="Times New Roman" w:hAnsi="Times New Roman"/>
                <w:sz w:val="20"/>
                <w:szCs w:val="20"/>
              </w:rPr>
              <w:t>Для физических лиц</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436"/>
        </w:trPr>
        <w:tc>
          <w:tcPr>
            <w:tcW w:w="709" w:type="dxa"/>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2"/>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center"/>
            </w:pPr>
            <w:r w:rsidRPr="00B13C5D">
              <w:rPr>
                <w:rFonts w:ascii="Times New Roman" w:hAnsi="Times New Roman"/>
                <w:sz w:val="20"/>
                <w:szCs w:val="20"/>
              </w:rPr>
              <w:t>нет</w:t>
            </w:r>
          </w:p>
        </w:tc>
        <w:tc>
          <w:tcPr>
            <w:tcW w:w="6086" w:type="dxa"/>
            <w:gridSpan w:val="4"/>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center"/>
            </w:pPr>
            <w:r w:rsidRPr="00B13C5D">
              <w:rPr>
                <w:rFonts w:ascii="Times New Roman" w:hAnsi="Times New Roman"/>
                <w:sz w:val="20"/>
                <w:szCs w:val="20"/>
              </w:rPr>
              <w:t>Письменное согласие субъекта на обработку персональных данных по форме Приложение № 3 к технической части извещения</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227"/>
        </w:trPr>
        <w:tc>
          <w:tcPr>
            <w:tcW w:w="709" w:type="dxa"/>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2"/>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p>
        </w:tc>
        <w:tc>
          <w:tcPr>
            <w:tcW w:w="10065" w:type="dxa"/>
            <w:gridSpan w:val="8"/>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center"/>
              <w:rPr>
                <w:rFonts w:ascii="Times New Roman" w:hAnsi="Times New Roman"/>
                <w:sz w:val="20"/>
                <w:szCs w:val="20"/>
              </w:rPr>
            </w:pPr>
            <w:r w:rsidRPr="00B13C5D">
              <w:rPr>
                <w:rFonts w:ascii="Times New Roman" w:hAnsi="Times New Roman"/>
                <w:sz w:val="20"/>
                <w:szCs w:val="20"/>
              </w:rPr>
              <w:t>Свидетельство о постановке на учет в налоговом органе</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227"/>
        </w:trPr>
        <w:tc>
          <w:tcPr>
            <w:tcW w:w="709" w:type="dxa"/>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2"/>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p>
        </w:tc>
        <w:tc>
          <w:tcPr>
            <w:tcW w:w="7664" w:type="dxa"/>
            <w:gridSpan w:val="6"/>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center"/>
              <w:rPr>
                <w:rFonts w:ascii="Times New Roman" w:hAnsi="Times New Roman"/>
                <w:sz w:val="20"/>
                <w:szCs w:val="20"/>
              </w:rPr>
            </w:pPr>
            <w:r w:rsidRPr="00B13C5D">
              <w:rPr>
                <w:rFonts w:ascii="Times New Roman" w:hAnsi="Times New Roman"/>
                <w:sz w:val="20"/>
                <w:szCs w:val="20"/>
              </w:rPr>
              <w:t>Свидетельство о внесении записи в Единый государственный реестр</w:t>
            </w:r>
          </w:p>
        </w:tc>
        <w:tc>
          <w:tcPr>
            <w:tcW w:w="2401" w:type="dxa"/>
            <w:gridSpan w:val="2"/>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center"/>
              <w:rPr>
                <w:rFonts w:ascii="Times New Roman" w:hAnsi="Times New Roman"/>
                <w:sz w:val="20"/>
                <w:szCs w:val="20"/>
              </w:rPr>
            </w:pPr>
            <w:r w:rsidRPr="00B13C5D">
              <w:rPr>
                <w:rFonts w:ascii="Times New Roman" w:hAnsi="Times New Roman"/>
                <w:sz w:val="20"/>
                <w:szCs w:val="20"/>
              </w:rPr>
              <w:t>Паспорт физического лица</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227"/>
        </w:trPr>
        <w:tc>
          <w:tcPr>
            <w:tcW w:w="709" w:type="dxa"/>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2"/>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p>
        </w:tc>
        <w:tc>
          <w:tcPr>
            <w:tcW w:w="7664" w:type="dxa"/>
            <w:gridSpan w:val="6"/>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center"/>
              <w:rPr>
                <w:rFonts w:ascii="Times New Roman" w:hAnsi="Times New Roman"/>
                <w:sz w:val="20"/>
                <w:szCs w:val="20"/>
              </w:rPr>
            </w:pPr>
            <w:r w:rsidRPr="00B13C5D">
              <w:rPr>
                <w:rFonts w:ascii="Times New Roman" w:hAnsi="Times New Roman"/>
                <w:sz w:val="20"/>
                <w:szCs w:val="20"/>
              </w:rPr>
              <w:t>Копия решения о назначении или приказа о назначении физического лица на должность, в соответствии с которым руководитель имеет право действовать от имени Участника без доверенности, если действует иное лицо - доверенность, заверенная печатью и подписанная руководителем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документ, подтверждающий полномочия такого лица</w:t>
            </w:r>
          </w:p>
        </w:tc>
        <w:tc>
          <w:tcPr>
            <w:tcW w:w="2401" w:type="dxa"/>
            <w:gridSpan w:val="2"/>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center"/>
              <w:rPr>
                <w:rFonts w:ascii="Times New Roman" w:hAnsi="Times New Roman"/>
                <w:sz w:val="20"/>
                <w:szCs w:val="20"/>
              </w:rPr>
            </w:pPr>
            <w:r w:rsidRPr="00B13C5D">
              <w:rPr>
                <w:rFonts w:ascii="Times New Roman" w:hAnsi="Times New Roman"/>
                <w:sz w:val="20"/>
                <w:szCs w:val="20"/>
              </w:rPr>
              <w:t>нет</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227"/>
        </w:trPr>
        <w:tc>
          <w:tcPr>
            <w:tcW w:w="709" w:type="dxa"/>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2"/>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p>
        </w:tc>
        <w:tc>
          <w:tcPr>
            <w:tcW w:w="7664" w:type="dxa"/>
            <w:gridSpan w:val="6"/>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center"/>
              <w:rPr>
                <w:rFonts w:ascii="Times New Roman" w:hAnsi="Times New Roman"/>
                <w:sz w:val="20"/>
                <w:szCs w:val="20"/>
              </w:rPr>
            </w:pPr>
            <w:r w:rsidRPr="00B13C5D">
              <w:rPr>
                <w:rFonts w:ascii="Times New Roman" w:hAnsi="Times New Roman"/>
                <w:sz w:val="20"/>
                <w:szCs w:val="20"/>
              </w:rPr>
              <w:t>Учредительные документы Участника закупки</w:t>
            </w:r>
          </w:p>
        </w:tc>
        <w:tc>
          <w:tcPr>
            <w:tcW w:w="2401" w:type="dxa"/>
            <w:gridSpan w:val="2"/>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center"/>
              <w:rPr>
                <w:rFonts w:ascii="Times New Roman" w:hAnsi="Times New Roman"/>
                <w:sz w:val="20"/>
                <w:szCs w:val="20"/>
              </w:rPr>
            </w:pPr>
            <w:r w:rsidRPr="00B13C5D">
              <w:rPr>
                <w:rFonts w:ascii="Times New Roman" w:hAnsi="Times New Roman"/>
                <w:sz w:val="20"/>
                <w:szCs w:val="20"/>
              </w:rPr>
              <w:t>нет</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227"/>
        </w:trPr>
        <w:tc>
          <w:tcPr>
            <w:tcW w:w="709" w:type="dxa"/>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2"/>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p>
        </w:tc>
        <w:tc>
          <w:tcPr>
            <w:tcW w:w="7664" w:type="dxa"/>
            <w:gridSpan w:val="6"/>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center"/>
              <w:rPr>
                <w:rFonts w:ascii="Times New Roman" w:hAnsi="Times New Roman"/>
                <w:sz w:val="20"/>
                <w:szCs w:val="20"/>
              </w:rPr>
            </w:pPr>
            <w:r w:rsidRPr="00B13C5D">
              <w:rPr>
                <w:rFonts w:ascii="Times New Roman" w:hAnsi="Times New Roman"/>
                <w:sz w:val="20"/>
                <w:szCs w:val="20"/>
              </w:rPr>
              <w:t>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упрошенную систему налогообложения.</w:t>
            </w:r>
          </w:p>
        </w:tc>
        <w:tc>
          <w:tcPr>
            <w:tcW w:w="2401" w:type="dxa"/>
            <w:gridSpan w:val="2"/>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center"/>
              <w:rPr>
                <w:rFonts w:ascii="Times New Roman" w:hAnsi="Times New Roman"/>
                <w:sz w:val="20"/>
                <w:szCs w:val="20"/>
              </w:rPr>
            </w:pPr>
            <w:r w:rsidRPr="00B13C5D">
              <w:rPr>
                <w:rFonts w:ascii="Times New Roman" w:hAnsi="Times New Roman"/>
                <w:sz w:val="20"/>
                <w:szCs w:val="20"/>
              </w:rPr>
              <w:t>нет</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227"/>
        </w:trPr>
        <w:tc>
          <w:tcPr>
            <w:tcW w:w="709" w:type="dxa"/>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2"/>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p>
        </w:tc>
        <w:tc>
          <w:tcPr>
            <w:tcW w:w="10065" w:type="dxa"/>
            <w:gridSpan w:val="8"/>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center"/>
              <w:rPr>
                <w:rFonts w:ascii="Times New Roman" w:hAnsi="Times New Roman"/>
                <w:sz w:val="20"/>
                <w:szCs w:val="20"/>
              </w:rPr>
            </w:pPr>
            <w:r w:rsidRPr="00B13C5D">
              <w:rPr>
                <w:rFonts w:ascii="Times New Roman" w:hAnsi="Times New Roman"/>
                <w:sz w:val="20"/>
                <w:szCs w:val="20"/>
              </w:rPr>
              <w:t>Документ подтверждающий качество товара (сертификат соответствия, паспорт качества и т.д.)</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248"/>
        </w:trPr>
        <w:tc>
          <w:tcPr>
            <w:tcW w:w="709" w:type="dxa"/>
            <w:vMerge w:val="restart"/>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0"/>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bookmarkStart w:id="16" w:name="_Ref386191832"/>
          </w:p>
        </w:tc>
        <w:bookmarkEnd w:id="16"/>
        <w:tc>
          <w:tcPr>
            <w:tcW w:w="10065" w:type="dxa"/>
            <w:gridSpan w:val="8"/>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both"/>
              <w:rPr>
                <w:rFonts w:ascii="Times New Roman" w:hAnsi="Times New Roman"/>
                <w:sz w:val="20"/>
                <w:szCs w:val="20"/>
              </w:rPr>
            </w:pPr>
            <w:r w:rsidRPr="00B13C5D">
              <w:rPr>
                <w:rFonts w:ascii="Times New Roman" w:hAnsi="Times New Roman"/>
                <w:sz w:val="20"/>
                <w:szCs w:val="20"/>
              </w:rPr>
              <w:t>Порядок, место, дата начала и дата окончания срока подачи заявок на участие в закупке:</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248"/>
        </w:trPr>
        <w:tc>
          <w:tcPr>
            <w:tcW w:w="709" w:type="dxa"/>
            <w:vMerge/>
            <w:tcBorders>
              <w:top w:val="single" w:sz="4" w:space="0" w:color="auto"/>
              <w:left w:val="single" w:sz="4" w:space="0" w:color="auto"/>
              <w:bottom w:val="single" w:sz="4" w:space="0" w:color="auto"/>
              <w:right w:val="single" w:sz="4" w:space="0" w:color="auto"/>
            </w:tcBorders>
          </w:tcPr>
          <w:p w:rsidR="00AF7CAE" w:rsidRPr="00B13C5D" w:rsidRDefault="00AF7CAE" w:rsidP="005B4E05">
            <w:pPr>
              <w:numPr>
                <w:ilvl w:val="1"/>
                <w:numId w:val="18"/>
              </w:numPr>
              <w:autoSpaceDE w:val="0"/>
              <w:autoSpaceDN w:val="0"/>
              <w:adjustRightInd w:val="0"/>
              <w:spacing w:after="0" w:line="240" w:lineRule="auto"/>
              <w:ind w:left="0" w:firstLine="0"/>
              <w:rPr>
                <w:rFonts w:ascii="Times New Roman" w:hAnsi="Times New Roman"/>
                <w:bCs/>
                <w:color w:val="000000"/>
                <w:sz w:val="20"/>
                <w:szCs w:val="20"/>
              </w:rPr>
            </w:pPr>
            <w:bookmarkStart w:id="17" w:name="_Ref387319075"/>
          </w:p>
        </w:tc>
        <w:bookmarkEnd w:id="17"/>
        <w:tc>
          <w:tcPr>
            <w:tcW w:w="10065" w:type="dxa"/>
            <w:gridSpan w:val="8"/>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both"/>
              <w:rPr>
                <w:rFonts w:ascii="Times New Roman" w:hAnsi="Times New Roman"/>
                <w:sz w:val="20"/>
                <w:szCs w:val="20"/>
              </w:rPr>
            </w:pPr>
            <w:r w:rsidRPr="00B13C5D">
              <w:rPr>
                <w:rFonts w:ascii="Times New Roman" w:hAnsi="Times New Roman"/>
                <w:sz w:val="20"/>
                <w:szCs w:val="20"/>
              </w:rPr>
              <w:t xml:space="preserve">В соответствии с п. 14 настоящей технической части извещения и разделом 4 «Положения о закупке товаров, работ, услуг для собственных нужд </w:t>
            </w:r>
            <w:r w:rsidRPr="00B13C5D">
              <w:rPr>
                <w:rFonts w:ascii="Times New Roman" w:hAnsi="Times New Roman"/>
                <w:bCs/>
                <w:sz w:val="20"/>
                <w:szCs w:val="20"/>
              </w:rPr>
              <w:t>ПАО «Птицефабрика «Боровская» "19" декабря 2018 года</w:t>
            </w:r>
            <w:r w:rsidRPr="00B13C5D">
              <w:t xml:space="preserve"> </w:t>
            </w:r>
            <w:r w:rsidRPr="00B13C5D">
              <w:rPr>
                <w:rFonts w:ascii="Times New Roman" w:hAnsi="Times New Roman"/>
                <w:sz w:val="20"/>
                <w:szCs w:val="20"/>
              </w:rPr>
              <w:t xml:space="preserve">и в соответствии с Регламентом работы электронной площадки - </w:t>
            </w:r>
            <w:hyperlink r:id="rId13" w:history="1">
              <w:r w:rsidRPr="00B13C5D">
                <w:rPr>
                  <w:rFonts w:ascii="Times New Roman" w:hAnsi="Times New Roman"/>
                  <w:color w:val="0000FF"/>
                  <w:sz w:val="20"/>
                  <w:szCs w:val="20"/>
                  <w:u w:val="single"/>
                </w:rPr>
                <w:t>https://com.roseltorg.ru</w:t>
              </w:r>
            </w:hyperlink>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248"/>
        </w:trPr>
        <w:tc>
          <w:tcPr>
            <w:tcW w:w="709" w:type="dxa"/>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1"/>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bookmarkStart w:id="18" w:name="_Ref387319010"/>
          </w:p>
        </w:tc>
        <w:bookmarkEnd w:id="18"/>
        <w:tc>
          <w:tcPr>
            <w:tcW w:w="3979" w:type="dxa"/>
            <w:gridSpan w:val="4"/>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rPr>
                <w:rFonts w:ascii="Times New Roman" w:hAnsi="Times New Roman"/>
                <w:sz w:val="20"/>
                <w:szCs w:val="20"/>
              </w:rPr>
            </w:pPr>
            <w:r w:rsidRPr="00B13C5D">
              <w:rPr>
                <w:rFonts w:ascii="Times New Roman" w:hAnsi="Times New Roman"/>
                <w:sz w:val="20"/>
                <w:szCs w:val="20"/>
              </w:rPr>
              <w:t>Дата начала приема заявок:</w:t>
            </w:r>
          </w:p>
        </w:tc>
        <w:tc>
          <w:tcPr>
            <w:tcW w:w="6086" w:type="dxa"/>
            <w:gridSpan w:val="4"/>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rPr>
                <w:rFonts w:ascii="Times New Roman" w:hAnsi="Times New Roman"/>
                <w:sz w:val="20"/>
                <w:szCs w:val="20"/>
              </w:rPr>
            </w:pPr>
            <w:r w:rsidRPr="00B13C5D">
              <w:rPr>
                <w:rFonts w:ascii="Times New Roman" w:hAnsi="Times New Roman"/>
                <w:sz w:val="20"/>
                <w:szCs w:val="20"/>
              </w:rPr>
              <w:t>С даты публикации извещения о закупке</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248"/>
        </w:trPr>
        <w:tc>
          <w:tcPr>
            <w:tcW w:w="709" w:type="dxa"/>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1"/>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bookmarkStart w:id="19" w:name="_Ref387319124"/>
          </w:p>
        </w:tc>
        <w:bookmarkEnd w:id="19"/>
        <w:tc>
          <w:tcPr>
            <w:tcW w:w="3979" w:type="dxa"/>
            <w:gridSpan w:val="4"/>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rPr>
                <w:rFonts w:ascii="Times New Roman" w:hAnsi="Times New Roman"/>
                <w:sz w:val="20"/>
                <w:szCs w:val="20"/>
              </w:rPr>
            </w:pPr>
            <w:r w:rsidRPr="00B13C5D">
              <w:rPr>
                <w:rFonts w:ascii="Times New Roman" w:hAnsi="Times New Roman"/>
                <w:sz w:val="20"/>
                <w:szCs w:val="20"/>
              </w:rPr>
              <w:t>Дата окончания приема заявок:</w:t>
            </w:r>
          </w:p>
        </w:tc>
        <w:tc>
          <w:tcPr>
            <w:tcW w:w="6086" w:type="dxa"/>
            <w:gridSpan w:val="4"/>
            <w:tcBorders>
              <w:top w:val="single" w:sz="4" w:space="0" w:color="auto"/>
              <w:left w:val="single" w:sz="4" w:space="0" w:color="auto"/>
              <w:bottom w:val="single" w:sz="4" w:space="0" w:color="auto"/>
              <w:right w:val="single" w:sz="4" w:space="0" w:color="auto"/>
            </w:tcBorders>
          </w:tcPr>
          <w:p w:rsidR="00AF7CAE" w:rsidRPr="00FD1395" w:rsidRDefault="00FD1395" w:rsidP="00FD1395">
            <w:pPr>
              <w:spacing w:after="0" w:line="240" w:lineRule="auto"/>
              <w:rPr>
                <w:rFonts w:ascii="Times New Roman" w:hAnsi="Times New Roman"/>
                <w:sz w:val="20"/>
                <w:szCs w:val="20"/>
              </w:rPr>
            </w:pPr>
            <w:r w:rsidRPr="00FD1395">
              <w:rPr>
                <w:rFonts w:ascii="Times New Roman" w:hAnsi="Times New Roman"/>
                <w:sz w:val="20"/>
                <w:szCs w:val="20"/>
              </w:rPr>
              <w:t>08</w:t>
            </w:r>
            <w:r w:rsidR="00AF7CAE" w:rsidRPr="00FD1395">
              <w:rPr>
                <w:rFonts w:ascii="Times New Roman" w:hAnsi="Times New Roman"/>
                <w:sz w:val="20"/>
                <w:szCs w:val="20"/>
              </w:rPr>
              <w:t>.</w:t>
            </w:r>
            <w:r w:rsidRPr="00FD1395">
              <w:rPr>
                <w:rFonts w:ascii="Times New Roman" w:hAnsi="Times New Roman"/>
                <w:sz w:val="20"/>
                <w:szCs w:val="20"/>
              </w:rPr>
              <w:t>10</w:t>
            </w:r>
            <w:r w:rsidR="00AF7CAE" w:rsidRPr="00FD1395">
              <w:rPr>
                <w:rFonts w:ascii="Times New Roman" w:hAnsi="Times New Roman"/>
                <w:sz w:val="20"/>
                <w:szCs w:val="20"/>
              </w:rPr>
              <w:t>.2020 года в 00:00 часов по местному времени</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228"/>
        </w:trPr>
        <w:tc>
          <w:tcPr>
            <w:tcW w:w="709" w:type="dxa"/>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1"/>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bookmarkStart w:id="20" w:name="_Ref387319921"/>
          </w:p>
        </w:tc>
        <w:bookmarkEnd w:id="20"/>
        <w:tc>
          <w:tcPr>
            <w:tcW w:w="3979" w:type="dxa"/>
            <w:gridSpan w:val="4"/>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both"/>
              <w:rPr>
                <w:rFonts w:ascii="Times New Roman" w:hAnsi="Times New Roman"/>
                <w:sz w:val="20"/>
                <w:szCs w:val="20"/>
              </w:rPr>
            </w:pPr>
            <w:r w:rsidRPr="00B13C5D">
              <w:rPr>
                <w:rFonts w:ascii="Times New Roman" w:hAnsi="Times New Roman"/>
                <w:sz w:val="20"/>
                <w:szCs w:val="20"/>
              </w:rPr>
              <w:t xml:space="preserve">Дата начала оценки и сопоставления заявок (подведения итогов): </w:t>
            </w:r>
          </w:p>
        </w:tc>
        <w:tc>
          <w:tcPr>
            <w:tcW w:w="6086" w:type="dxa"/>
            <w:gridSpan w:val="4"/>
            <w:tcBorders>
              <w:top w:val="single" w:sz="4" w:space="0" w:color="auto"/>
              <w:left w:val="single" w:sz="4" w:space="0" w:color="auto"/>
              <w:bottom w:val="single" w:sz="4" w:space="0" w:color="auto"/>
              <w:right w:val="single" w:sz="4" w:space="0" w:color="auto"/>
            </w:tcBorders>
          </w:tcPr>
          <w:p w:rsidR="00AF7CAE" w:rsidRPr="00FD1395" w:rsidRDefault="00FD1395" w:rsidP="00FD1395">
            <w:pPr>
              <w:spacing w:after="0" w:line="240" w:lineRule="auto"/>
              <w:jc w:val="both"/>
              <w:rPr>
                <w:rFonts w:ascii="Times New Roman" w:hAnsi="Times New Roman"/>
                <w:sz w:val="20"/>
                <w:szCs w:val="20"/>
              </w:rPr>
            </w:pPr>
            <w:r w:rsidRPr="00FD1395">
              <w:rPr>
                <w:rFonts w:ascii="Times New Roman" w:hAnsi="Times New Roman"/>
                <w:sz w:val="20"/>
                <w:szCs w:val="20"/>
              </w:rPr>
              <w:t>08</w:t>
            </w:r>
            <w:r w:rsidR="00AF7CAE" w:rsidRPr="00FD1395">
              <w:rPr>
                <w:rFonts w:ascii="Times New Roman" w:hAnsi="Times New Roman"/>
                <w:sz w:val="20"/>
                <w:szCs w:val="20"/>
              </w:rPr>
              <w:t>.</w:t>
            </w:r>
            <w:r w:rsidRPr="00FD1395">
              <w:rPr>
                <w:rFonts w:ascii="Times New Roman" w:hAnsi="Times New Roman"/>
                <w:sz w:val="20"/>
                <w:szCs w:val="20"/>
              </w:rPr>
              <w:t>10</w:t>
            </w:r>
            <w:r w:rsidR="00AF7CAE" w:rsidRPr="00FD1395">
              <w:rPr>
                <w:rFonts w:ascii="Times New Roman" w:hAnsi="Times New Roman"/>
                <w:sz w:val="20"/>
                <w:szCs w:val="20"/>
              </w:rPr>
              <w:t>.2020 года в 13:00 часов по местному времени</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228"/>
        </w:trPr>
        <w:tc>
          <w:tcPr>
            <w:tcW w:w="709" w:type="dxa"/>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1"/>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rPr>
                <w:rFonts w:ascii="Times New Roman" w:hAnsi="Times New Roman"/>
                <w:sz w:val="20"/>
                <w:szCs w:val="20"/>
              </w:rPr>
            </w:pPr>
            <w:r w:rsidRPr="00B13C5D">
              <w:rPr>
                <w:rFonts w:ascii="Times New Roman" w:hAnsi="Times New Roman"/>
                <w:sz w:val="20"/>
                <w:szCs w:val="20"/>
              </w:rPr>
              <w:t>Место подачи заявок:</w:t>
            </w:r>
          </w:p>
        </w:tc>
        <w:tc>
          <w:tcPr>
            <w:tcW w:w="6086" w:type="dxa"/>
            <w:gridSpan w:val="4"/>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rPr>
                <w:rFonts w:ascii="Times New Roman" w:hAnsi="Times New Roman"/>
                <w:sz w:val="20"/>
                <w:szCs w:val="20"/>
              </w:rPr>
            </w:pPr>
            <w:r w:rsidRPr="00B13C5D">
              <w:rPr>
                <w:rFonts w:ascii="Times New Roman" w:hAnsi="Times New Roman"/>
                <w:sz w:val="20"/>
                <w:szCs w:val="20"/>
              </w:rPr>
              <w:t xml:space="preserve">Электронная торговая площадка - </w:t>
            </w:r>
            <w:hyperlink r:id="rId14" w:history="1">
              <w:r w:rsidRPr="00B13C5D">
                <w:rPr>
                  <w:rFonts w:ascii="Times New Roman" w:hAnsi="Times New Roman"/>
                  <w:color w:val="0000FF"/>
                  <w:sz w:val="20"/>
                  <w:szCs w:val="20"/>
                  <w:u w:val="single"/>
                </w:rPr>
                <w:t>https://com.roseltorg.ru</w:t>
              </w:r>
            </w:hyperlink>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106"/>
        </w:trPr>
        <w:tc>
          <w:tcPr>
            <w:tcW w:w="709" w:type="dxa"/>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1"/>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bookmarkStart w:id="21" w:name="_Ref387319932"/>
          </w:p>
        </w:tc>
        <w:bookmarkEnd w:id="21"/>
        <w:tc>
          <w:tcPr>
            <w:tcW w:w="10065" w:type="dxa"/>
            <w:gridSpan w:val="8"/>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both"/>
              <w:rPr>
                <w:rFonts w:ascii="Times New Roman" w:hAnsi="Times New Roman"/>
                <w:sz w:val="20"/>
                <w:szCs w:val="20"/>
              </w:rPr>
            </w:pPr>
            <w:r w:rsidRPr="00B13C5D">
              <w:rPr>
                <w:rFonts w:ascii="Times New Roman" w:hAnsi="Times New Roman"/>
                <w:sz w:val="20"/>
                <w:szCs w:val="20"/>
              </w:rPr>
              <w:t xml:space="preserve">Срок оценки и сопоставления заявок не должен превышать трех рабочих дней, следующих за днем окончания подачи заявок указанного в п. 15.2. и в соответствии с Регламентом работы электронной площадки - </w:t>
            </w:r>
            <w:hyperlink r:id="rId15" w:history="1">
              <w:r w:rsidRPr="00B13C5D">
                <w:rPr>
                  <w:rFonts w:ascii="Times New Roman" w:hAnsi="Times New Roman"/>
                  <w:color w:val="0000FF"/>
                  <w:sz w:val="20"/>
                  <w:szCs w:val="20"/>
                  <w:u w:val="single"/>
                </w:rPr>
                <w:t>https://com.roseltorg.ru</w:t>
              </w:r>
            </w:hyperlink>
            <w:bookmarkStart w:id="22" w:name="_GoBack"/>
            <w:bookmarkEnd w:id="22"/>
          </w:p>
          <w:p w:rsidR="00AF7CAE" w:rsidRPr="00B13C5D" w:rsidRDefault="00AF7CAE" w:rsidP="005B4E05">
            <w:pPr>
              <w:spacing w:after="0" w:line="240" w:lineRule="auto"/>
              <w:jc w:val="both"/>
              <w:rPr>
                <w:rFonts w:ascii="Times New Roman" w:hAnsi="Times New Roman"/>
                <w:sz w:val="20"/>
                <w:szCs w:val="20"/>
              </w:rPr>
            </w:pPr>
            <w:r w:rsidRPr="00B13C5D">
              <w:rPr>
                <w:rFonts w:ascii="Times New Roman" w:hAnsi="Times New Roman"/>
                <w:sz w:val="20"/>
                <w:szCs w:val="20"/>
              </w:rPr>
              <w:t xml:space="preserve">Протокол размещается Заказчиком, организатором проведения закупки в Единой информационной системе и сайте Заказчика, не позднее чем через три дня со дня подписания протокола и в соответствии с Регламентом работы электронной площадки - </w:t>
            </w:r>
            <w:hyperlink r:id="rId16" w:history="1">
              <w:r w:rsidRPr="00B13C5D">
                <w:rPr>
                  <w:rFonts w:ascii="Times New Roman" w:hAnsi="Times New Roman"/>
                  <w:color w:val="0000FF"/>
                  <w:sz w:val="20"/>
                  <w:szCs w:val="20"/>
                  <w:u w:val="single"/>
                </w:rPr>
                <w:t>https://com.roseltorg.ru</w:t>
              </w:r>
            </w:hyperlink>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106"/>
        </w:trPr>
        <w:tc>
          <w:tcPr>
            <w:tcW w:w="709" w:type="dxa"/>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1"/>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bookmarkStart w:id="23" w:name="_Ref387319960"/>
          </w:p>
        </w:tc>
        <w:bookmarkEnd w:id="23"/>
        <w:tc>
          <w:tcPr>
            <w:tcW w:w="3979" w:type="dxa"/>
            <w:gridSpan w:val="4"/>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both"/>
              <w:rPr>
                <w:rFonts w:ascii="Times New Roman" w:hAnsi="Times New Roman"/>
                <w:sz w:val="20"/>
                <w:szCs w:val="20"/>
              </w:rPr>
            </w:pPr>
            <w:r w:rsidRPr="00B13C5D">
              <w:rPr>
                <w:rFonts w:ascii="Times New Roman" w:hAnsi="Times New Roman"/>
                <w:sz w:val="20"/>
                <w:szCs w:val="20"/>
              </w:rPr>
              <w:t>Место рассмотрения заявок участников закупки и подведения итогов закупки:</w:t>
            </w:r>
          </w:p>
        </w:tc>
        <w:tc>
          <w:tcPr>
            <w:tcW w:w="6086" w:type="dxa"/>
            <w:gridSpan w:val="4"/>
            <w:tcBorders>
              <w:top w:val="single" w:sz="4" w:space="0" w:color="auto"/>
              <w:left w:val="single" w:sz="4" w:space="0" w:color="auto"/>
              <w:bottom w:val="single" w:sz="4" w:space="0" w:color="auto"/>
              <w:right w:val="single" w:sz="4" w:space="0" w:color="auto"/>
            </w:tcBorders>
          </w:tcPr>
          <w:p w:rsidR="00AF7CAE" w:rsidRPr="00B13C5D" w:rsidRDefault="00AF7CAE" w:rsidP="005B4E05">
            <w:pPr>
              <w:autoSpaceDE w:val="0"/>
              <w:autoSpaceDN w:val="0"/>
              <w:adjustRightInd w:val="0"/>
              <w:spacing w:after="0" w:line="240" w:lineRule="auto"/>
              <w:jc w:val="both"/>
              <w:rPr>
                <w:rFonts w:ascii="Times New Roman" w:hAnsi="Times New Roman"/>
                <w:color w:val="000000"/>
                <w:sz w:val="20"/>
                <w:szCs w:val="20"/>
              </w:rPr>
            </w:pPr>
            <w:r w:rsidRPr="00B13C5D">
              <w:rPr>
                <w:rFonts w:ascii="Times New Roman" w:hAnsi="Times New Roman"/>
                <w:sz w:val="20"/>
                <w:szCs w:val="20"/>
                <w:lang w:eastAsia="ru-RU"/>
              </w:rPr>
              <w:t>РФ, 625504, Тюменская область, Тюменский район, п. Боровский, ул. Островского 1А.</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106"/>
        </w:trPr>
        <w:tc>
          <w:tcPr>
            <w:tcW w:w="709" w:type="dxa"/>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1"/>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bookmarkStart w:id="24" w:name="_Ref386191838"/>
          </w:p>
        </w:tc>
        <w:bookmarkEnd w:id="24"/>
        <w:tc>
          <w:tcPr>
            <w:tcW w:w="3979" w:type="dxa"/>
            <w:gridSpan w:val="4"/>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both"/>
              <w:rPr>
                <w:rFonts w:ascii="Times New Roman" w:hAnsi="Times New Roman"/>
                <w:sz w:val="20"/>
                <w:szCs w:val="20"/>
              </w:rPr>
            </w:pPr>
            <w:r w:rsidRPr="00B13C5D">
              <w:rPr>
                <w:rFonts w:ascii="Times New Roman" w:hAnsi="Times New Roman"/>
                <w:sz w:val="20"/>
                <w:szCs w:val="20"/>
              </w:rPr>
              <w:t>Срок, место и порядок предоставления технической части извещения о закупке:</w:t>
            </w:r>
          </w:p>
        </w:tc>
        <w:tc>
          <w:tcPr>
            <w:tcW w:w="6086" w:type="dxa"/>
            <w:gridSpan w:val="4"/>
            <w:tcBorders>
              <w:top w:val="single" w:sz="4" w:space="0" w:color="auto"/>
              <w:left w:val="single" w:sz="4" w:space="0" w:color="auto"/>
              <w:bottom w:val="single" w:sz="4" w:space="0" w:color="auto"/>
              <w:right w:val="single" w:sz="4" w:space="0" w:color="auto"/>
            </w:tcBorders>
          </w:tcPr>
          <w:p w:rsidR="00AF7CAE" w:rsidRPr="00B13C5D" w:rsidRDefault="00AF7CAE" w:rsidP="005B4E05">
            <w:pPr>
              <w:autoSpaceDE w:val="0"/>
              <w:autoSpaceDN w:val="0"/>
              <w:adjustRightInd w:val="0"/>
              <w:spacing w:after="0" w:line="240" w:lineRule="auto"/>
              <w:jc w:val="both"/>
              <w:rPr>
                <w:rFonts w:ascii="Times New Roman" w:hAnsi="Times New Roman"/>
                <w:sz w:val="20"/>
                <w:szCs w:val="20"/>
                <w:lang w:eastAsia="ru-RU"/>
              </w:rPr>
            </w:pPr>
            <w:r w:rsidRPr="00B13C5D">
              <w:rPr>
                <w:rFonts w:ascii="Times New Roman" w:hAnsi="Times New Roman"/>
                <w:sz w:val="20"/>
                <w:szCs w:val="20"/>
                <w:lang w:eastAsia="ru-RU"/>
              </w:rPr>
              <w:t xml:space="preserve">Техническая часть извещения о закупках размещается </w:t>
            </w:r>
            <w:r w:rsidRPr="00B13C5D">
              <w:rPr>
                <w:rFonts w:ascii="Times New Roman" w:hAnsi="Times New Roman"/>
                <w:sz w:val="20"/>
                <w:szCs w:val="20"/>
              </w:rPr>
              <w:t xml:space="preserve">в Единой информационной системе </w:t>
            </w:r>
            <w:hyperlink r:id="rId17" w:history="1">
              <w:r w:rsidRPr="00B13C5D">
                <w:rPr>
                  <w:rFonts w:ascii="Times New Roman" w:hAnsi="Times New Roman"/>
                  <w:color w:val="0000FF"/>
                  <w:sz w:val="20"/>
                  <w:szCs w:val="20"/>
                  <w:u w:val="single"/>
                  <w:lang w:eastAsia="ru-RU"/>
                </w:rPr>
                <w:t>http://zakupki.gov.ru</w:t>
              </w:r>
            </w:hyperlink>
            <w:r w:rsidRPr="00B13C5D">
              <w:rPr>
                <w:rFonts w:ascii="Times New Roman" w:hAnsi="Times New Roman"/>
                <w:sz w:val="20"/>
                <w:szCs w:val="20"/>
                <w:lang w:eastAsia="ru-RU"/>
              </w:rPr>
              <w:t xml:space="preserve">, </w:t>
            </w:r>
            <w:hyperlink r:id="rId18" w:history="1">
              <w:r w:rsidRPr="00B13C5D">
                <w:rPr>
                  <w:rFonts w:ascii="Times New Roman" w:hAnsi="Times New Roman"/>
                  <w:color w:val="0000FF"/>
                  <w:sz w:val="20"/>
                  <w:szCs w:val="20"/>
                  <w:u w:val="single"/>
                </w:rPr>
                <w:t>https://com.roseltorg.ru</w:t>
              </w:r>
            </w:hyperlink>
            <w:r w:rsidRPr="00B13C5D">
              <w:rPr>
                <w:rFonts w:ascii="Times New Roman" w:hAnsi="Times New Roman"/>
                <w:sz w:val="20"/>
                <w:szCs w:val="20"/>
              </w:rPr>
              <w:t xml:space="preserve"> </w:t>
            </w:r>
            <w:r w:rsidRPr="00B13C5D">
              <w:rPr>
                <w:rFonts w:ascii="Times New Roman" w:hAnsi="Times New Roman"/>
                <w:sz w:val="20"/>
                <w:szCs w:val="20"/>
                <w:lang w:eastAsia="ru-RU"/>
              </w:rPr>
              <w:t xml:space="preserve">и сайте Заказчика </w:t>
            </w:r>
            <w:hyperlink r:id="rId19" w:history="1">
              <w:r w:rsidRPr="00B13C5D">
                <w:rPr>
                  <w:rFonts w:ascii="Times New Roman" w:hAnsi="Times New Roman"/>
                  <w:color w:val="0000FF"/>
                  <w:sz w:val="20"/>
                  <w:szCs w:val="20"/>
                  <w:u w:val="single"/>
                  <w:lang w:eastAsia="ru-RU"/>
                </w:rPr>
                <w:t>http://www.borfab.ru</w:t>
              </w:r>
            </w:hyperlink>
            <w:r w:rsidRPr="00B13C5D">
              <w:rPr>
                <w:rFonts w:ascii="Times New Roman" w:hAnsi="Times New Roman"/>
                <w:sz w:val="20"/>
                <w:szCs w:val="20"/>
                <w:lang w:eastAsia="ru-RU"/>
              </w:rPr>
              <w:t xml:space="preserve">, одновременно с размещением извещения о проведении процедуры закупки. </w:t>
            </w:r>
          </w:p>
          <w:p w:rsidR="00AF7CAE" w:rsidRPr="00B13C5D" w:rsidRDefault="00AF7CAE" w:rsidP="005B4E05">
            <w:pPr>
              <w:autoSpaceDE w:val="0"/>
              <w:autoSpaceDN w:val="0"/>
              <w:adjustRightInd w:val="0"/>
              <w:spacing w:after="0" w:line="240" w:lineRule="auto"/>
              <w:jc w:val="both"/>
              <w:rPr>
                <w:rFonts w:ascii="Times New Roman" w:hAnsi="Times New Roman"/>
                <w:sz w:val="20"/>
                <w:szCs w:val="20"/>
                <w:lang w:eastAsia="ru-RU"/>
              </w:rPr>
            </w:pPr>
            <w:r w:rsidRPr="00B13C5D">
              <w:rPr>
                <w:rFonts w:ascii="Times New Roman" w:hAnsi="Times New Roman"/>
                <w:sz w:val="20"/>
                <w:szCs w:val="20"/>
                <w:lang w:eastAsia="ru-RU"/>
              </w:rPr>
              <w:t xml:space="preserve">Техническая часть извещения доступна для ознакомления </w:t>
            </w:r>
            <w:r w:rsidRPr="00B13C5D">
              <w:rPr>
                <w:rFonts w:ascii="Times New Roman" w:hAnsi="Times New Roman"/>
                <w:sz w:val="20"/>
                <w:szCs w:val="20"/>
              </w:rPr>
              <w:t>в Единой информационной системе</w:t>
            </w:r>
            <w:r w:rsidRPr="00B13C5D">
              <w:rPr>
                <w:rFonts w:ascii="Times New Roman" w:hAnsi="Times New Roman"/>
                <w:sz w:val="20"/>
                <w:szCs w:val="20"/>
                <w:lang w:eastAsia="ru-RU"/>
              </w:rPr>
              <w:t xml:space="preserve"> и сайте Заказчика без взимания платы</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106"/>
        </w:trPr>
        <w:tc>
          <w:tcPr>
            <w:tcW w:w="709" w:type="dxa"/>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1"/>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bookmarkStart w:id="25" w:name="_Ref386191842"/>
          </w:p>
        </w:tc>
        <w:bookmarkEnd w:id="25"/>
        <w:tc>
          <w:tcPr>
            <w:tcW w:w="3979" w:type="dxa"/>
            <w:gridSpan w:val="4"/>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both"/>
              <w:rPr>
                <w:rFonts w:ascii="Times New Roman" w:hAnsi="Times New Roman"/>
                <w:sz w:val="20"/>
                <w:szCs w:val="20"/>
              </w:rPr>
            </w:pPr>
            <w:r w:rsidRPr="00B13C5D">
              <w:rPr>
                <w:rFonts w:ascii="Times New Roman" w:hAnsi="Times New Roman"/>
                <w:sz w:val="20"/>
                <w:szCs w:val="20"/>
              </w:rPr>
              <w:t xml:space="preserve">Формы, порядок, дата начала и дата окончания срока предоставления участниками закупки разъяснений положений технической части извещения о закупке </w:t>
            </w:r>
          </w:p>
        </w:tc>
        <w:tc>
          <w:tcPr>
            <w:tcW w:w="6086" w:type="dxa"/>
            <w:gridSpan w:val="4"/>
            <w:tcBorders>
              <w:top w:val="single" w:sz="4" w:space="0" w:color="auto"/>
              <w:left w:val="single" w:sz="4" w:space="0" w:color="auto"/>
              <w:bottom w:val="single" w:sz="4" w:space="0" w:color="auto"/>
              <w:right w:val="single" w:sz="4" w:space="0" w:color="auto"/>
            </w:tcBorders>
          </w:tcPr>
          <w:p w:rsidR="00AF7CAE" w:rsidRPr="00B13C5D" w:rsidRDefault="00AF7CAE" w:rsidP="005B4E05">
            <w:pPr>
              <w:autoSpaceDE w:val="0"/>
              <w:autoSpaceDN w:val="0"/>
              <w:adjustRightInd w:val="0"/>
              <w:spacing w:after="0" w:line="240" w:lineRule="auto"/>
              <w:jc w:val="both"/>
              <w:rPr>
                <w:rFonts w:ascii="Times New Roman" w:hAnsi="Times New Roman"/>
                <w:sz w:val="20"/>
                <w:szCs w:val="20"/>
                <w:lang w:eastAsia="ru-RU"/>
              </w:rPr>
            </w:pPr>
            <w:r w:rsidRPr="00B13C5D">
              <w:rPr>
                <w:rFonts w:ascii="Times New Roman" w:hAnsi="Times New Roman"/>
                <w:sz w:val="20"/>
                <w:szCs w:val="20"/>
                <w:lang w:eastAsia="ru-RU"/>
              </w:rPr>
              <w:t xml:space="preserve">в соответствии с Регламентом работы электронной площадки - </w:t>
            </w:r>
            <w:hyperlink r:id="rId20" w:history="1">
              <w:r w:rsidRPr="00B13C5D">
                <w:rPr>
                  <w:rFonts w:ascii="Times New Roman" w:hAnsi="Times New Roman"/>
                  <w:color w:val="0000FF"/>
                  <w:sz w:val="20"/>
                  <w:szCs w:val="20"/>
                  <w:u w:val="single"/>
                </w:rPr>
                <w:t>https://com.roseltorg.ru</w:t>
              </w:r>
            </w:hyperlink>
            <w:r w:rsidRPr="00B13C5D">
              <w:t xml:space="preserve"> </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466"/>
        </w:trPr>
        <w:tc>
          <w:tcPr>
            <w:tcW w:w="709" w:type="dxa"/>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0"/>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bookmarkStart w:id="26" w:name="_Ref386191854"/>
          </w:p>
        </w:tc>
        <w:bookmarkEnd w:id="26"/>
        <w:tc>
          <w:tcPr>
            <w:tcW w:w="10065" w:type="dxa"/>
            <w:gridSpan w:val="8"/>
            <w:tcBorders>
              <w:top w:val="single" w:sz="4" w:space="0" w:color="auto"/>
              <w:left w:val="single" w:sz="4" w:space="0" w:color="auto"/>
              <w:bottom w:val="single" w:sz="4" w:space="0" w:color="auto"/>
              <w:right w:val="single" w:sz="4" w:space="0" w:color="auto"/>
            </w:tcBorders>
          </w:tcPr>
          <w:p w:rsidR="00AF7CAE" w:rsidRPr="00B13C5D" w:rsidRDefault="00AF7CAE" w:rsidP="005B4E05">
            <w:pPr>
              <w:spacing w:after="0" w:line="240" w:lineRule="auto"/>
              <w:jc w:val="both"/>
              <w:rPr>
                <w:rFonts w:ascii="Times New Roman" w:hAnsi="Times New Roman"/>
                <w:sz w:val="20"/>
                <w:szCs w:val="20"/>
              </w:rPr>
            </w:pPr>
            <w:r w:rsidRPr="00B13C5D">
              <w:rPr>
                <w:rFonts w:ascii="Times New Roman" w:hAnsi="Times New Roman"/>
                <w:color w:val="000000"/>
                <w:sz w:val="20"/>
                <w:szCs w:val="20"/>
              </w:rPr>
              <w:t>Порядок заключение договора по результатам проведения процедуры закупки и срок подписания договора участником и возврата проекта заказчику:</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841"/>
        </w:trPr>
        <w:tc>
          <w:tcPr>
            <w:tcW w:w="709" w:type="dxa"/>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1"/>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p>
        </w:tc>
        <w:tc>
          <w:tcPr>
            <w:tcW w:w="10065" w:type="dxa"/>
            <w:gridSpan w:val="8"/>
            <w:tcBorders>
              <w:top w:val="single" w:sz="4" w:space="0" w:color="auto"/>
              <w:left w:val="single" w:sz="4" w:space="0" w:color="auto"/>
              <w:bottom w:val="single" w:sz="4" w:space="0" w:color="auto"/>
              <w:right w:val="single" w:sz="4" w:space="0" w:color="auto"/>
            </w:tcBorders>
          </w:tcPr>
          <w:p w:rsidR="00AF7CAE" w:rsidRPr="00B13C5D" w:rsidRDefault="00AF7CAE" w:rsidP="005B4E05">
            <w:pPr>
              <w:autoSpaceDE w:val="0"/>
              <w:autoSpaceDN w:val="0"/>
              <w:adjustRightInd w:val="0"/>
              <w:spacing w:after="0" w:line="240" w:lineRule="auto"/>
              <w:jc w:val="both"/>
              <w:rPr>
                <w:rFonts w:ascii="Times New Roman" w:hAnsi="Times New Roman"/>
                <w:color w:val="000000"/>
                <w:sz w:val="20"/>
                <w:szCs w:val="20"/>
              </w:rPr>
            </w:pPr>
            <w:r w:rsidRPr="00B13C5D">
              <w:rPr>
                <w:rFonts w:ascii="Times New Roman" w:hAnsi="Times New Roman"/>
                <w:color w:val="000000"/>
                <w:sz w:val="20"/>
                <w:szCs w:val="20"/>
              </w:rPr>
              <w:t>Договор может быть заключен не ранее десяти и не позднее чем через двадцать дней со дня размещения в Единой информационной системе протокола рассмотрения и оценки котировочных заявок.</w:t>
            </w:r>
          </w:p>
          <w:p w:rsidR="00AF7CAE" w:rsidRPr="00B13C5D" w:rsidRDefault="00AF7CAE" w:rsidP="005B4E05">
            <w:pPr>
              <w:autoSpaceDE w:val="0"/>
              <w:autoSpaceDN w:val="0"/>
              <w:adjustRightInd w:val="0"/>
              <w:spacing w:after="0" w:line="240" w:lineRule="auto"/>
              <w:jc w:val="both"/>
              <w:rPr>
                <w:rFonts w:ascii="Times New Roman" w:hAnsi="Times New Roman"/>
                <w:color w:val="000000"/>
                <w:sz w:val="20"/>
                <w:szCs w:val="20"/>
              </w:rPr>
            </w:pPr>
            <w:r w:rsidRPr="00B13C5D">
              <w:rPr>
                <w:rFonts w:ascii="Times New Roman" w:hAnsi="Times New Roman"/>
                <w:color w:val="000000"/>
                <w:sz w:val="20"/>
                <w:szCs w:val="20"/>
              </w:rPr>
              <w:t>Договор заключается на условиях, предусмотренных извещением о проведении запроса ценовых котировок, по цене, предложенной в котировочной заявке победителя в проведении запроса ценовых котировок или в котировочной заявке участника процедуры закупки, с которым заключается договор в случае уклонения победителя в проведении запроса ценовых котировок от заключения договора</w:t>
            </w:r>
          </w:p>
          <w:p w:rsidR="00AF7CAE" w:rsidRPr="00B13C5D" w:rsidRDefault="00AF7CAE" w:rsidP="005B4E05">
            <w:pPr>
              <w:autoSpaceDE w:val="0"/>
              <w:autoSpaceDN w:val="0"/>
              <w:adjustRightInd w:val="0"/>
              <w:spacing w:after="0" w:line="240" w:lineRule="auto"/>
              <w:jc w:val="both"/>
              <w:rPr>
                <w:rFonts w:ascii="Times New Roman" w:hAnsi="Times New Roman"/>
                <w:color w:val="000000"/>
                <w:sz w:val="20"/>
                <w:szCs w:val="20"/>
              </w:rPr>
            </w:pPr>
            <w:r w:rsidRPr="00B13C5D">
              <w:rPr>
                <w:rFonts w:ascii="Times New Roman" w:hAnsi="Times New Roman"/>
                <w:color w:val="000000"/>
                <w:sz w:val="20"/>
                <w:szCs w:val="20"/>
              </w:rPr>
              <w:t>В случае, если победитель в проведении запроса ценовых котировок в срок, указанный в извещении о проведении запроса ценовых котировок, не представил Заказчику подписанный договор, такой победитель признается уклонившимся от заключения договора.</w:t>
            </w:r>
          </w:p>
          <w:p w:rsidR="00AF7CAE" w:rsidRPr="00B13C5D" w:rsidRDefault="00AF7CAE" w:rsidP="005B4E05">
            <w:pPr>
              <w:autoSpaceDE w:val="0"/>
              <w:autoSpaceDN w:val="0"/>
              <w:adjustRightInd w:val="0"/>
              <w:spacing w:after="0" w:line="240" w:lineRule="auto"/>
              <w:jc w:val="both"/>
              <w:rPr>
                <w:rFonts w:ascii="Times New Roman" w:hAnsi="Times New Roman"/>
                <w:color w:val="000000"/>
                <w:sz w:val="20"/>
                <w:szCs w:val="20"/>
              </w:rPr>
            </w:pPr>
            <w:r w:rsidRPr="00B13C5D">
              <w:rPr>
                <w:rFonts w:ascii="Times New Roman" w:hAnsi="Times New Roman"/>
                <w:color w:val="000000"/>
                <w:sz w:val="20"/>
                <w:szCs w:val="20"/>
              </w:rPr>
              <w:lastRenderedPageBreak/>
              <w:t xml:space="preserve">В случае, если победитель в проведении запроса ценовых котировок признан уклонившимся от заключения договора, Заказчик вправе обратиться в суд с требованием о понуждении победителя, в проведении запроса ценовых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ценовых котировок условия, если цена договора не превышает начальную (максимальную) цену договора, указанную в извещении о проведении запроса ценовых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исковыми требованиями о понуждении таких участников процедуры закупки заключить договор, а также о возмещении убытков, причиненных уклонением от заключения договора, осуществить повторное размещение заказа, либо заключить договор с единственным поставщиком в соответствии с разделом 6 «Положения о закупке товаров, работ, услуг для собственных нужд </w:t>
            </w:r>
            <w:r w:rsidRPr="00B13C5D">
              <w:rPr>
                <w:rFonts w:ascii="Times New Roman" w:hAnsi="Times New Roman"/>
                <w:bCs/>
                <w:sz w:val="20"/>
                <w:szCs w:val="20"/>
              </w:rPr>
              <w:t>ПАО «Птицефабрика «Боровская» "19" декабря 2018 года.</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180"/>
        </w:trPr>
        <w:tc>
          <w:tcPr>
            <w:tcW w:w="709" w:type="dxa"/>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1"/>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AF7CAE" w:rsidRPr="00B13C5D" w:rsidRDefault="00AF7CAE" w:rsidP="005B4E05">
            <w:pPr>
              <w:autoSpaceDE w:val="0"/>
              <w:autoSpaceDN w:val="0"/>
              <w:adjustRightInd w:val="0"/>
              <w:spacing w:after="0" w:line="240" w:lineRule="auto"/>
              <w:jc w:val="both"/>
              <w:rPr>
                <w:rFonts w:ascii="Times New Roman" w:hAnsi="Times New Roman"/>
                <w:color w:val="000000"/>
                <w:sz w:val="20"/>
                <w:szCs w:val="20"/>
              </w:rPr>
            </w:pPr>
            <w:r w:rsidRPr="00B13C5D">
              <w:rPr>
                <w:rFonts w:ascii="Times New Roman" w:hAnsi="Times New Roman"/>
                <w:color w:val="000000"/>
                <w:sz w:val="20"/>
                <w:szCs w:val="20"/>
              </w:rPr>
              <w:t>Срок возврата подписанного договора от участника закупки заказчику:</w:t>
            </w:r>
          </w:p>
        </w:tc>
        <w:tc>
          <w:tcPr>
            <w:tcW w:w="6086" w:type="dxa"/>
            <w:gridSpan w:val="4"/>
            <w:tcBorders>
              <w:top w:val="single" w:sz="4" w:space="0" w:color="auto"/>
              <w:left w:val="single" w:sz="4" w:space="0" w:color="auto"/>
              <w:bottom w:val="single" w:sz="4" w:space="0" w:color="auto"/>
              <w:right w:val="single" w:sz="4" w:space="0" w:color="auto"/>
            </w:tcBorders>
          </w:tcPr>
          <w:p w:rsidR="00AF7CAE" w:rsidRPr="00B13C5D" w:rsidRDefault="00AF7CAE" w:rsidP="005B4E05">
            <w:pPr>
              <w:autoSpaceDE w:val="0"/>
              <w:autoSpaceDN w:val="0"/>
              <w:adjustRightInd w:val="0"/>
              <w:spacing w:after="0" w:line="240" w:lineRule="auto"/>
              <w:jc w:val="both"/>
              <w:rPr>
                <w:rFonts w:ascii="Times New Roman" w:hAnsi="Times New Roman"/>
                <w:color w:val="000000"/>
                <w:sz w:val="20"/>
                <w:szCs w:val="20"/>
              </w:rPr>
            </w:pPr>
            <w:r w:rsidRPr="00B13C5D">
              <w:rPr>
                <w:rFonts w:ascii="Times New Roman" w:hAnsi="Times New Roman"/>
                <w:color w:val="000000"/>
                <w:sz w:val="20"/>
                <w:szCs w:val="20"/>
              </w:rPr>
              <w:t>В течении 3 (трех) календарных дней со дня получения проекта договора</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154"/>
        </w:trPr>
        <w:tc>
          <w:tcPr>
            <w:tcW w:w="709" w:type="dxa"/>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0"/>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bookmarkStart w:id="27" w:name="_Ref386191858"/>
          </w:p>
        </w:tc>
        <w:bookmarkEnd w:id="27"/>
        <w:tc>
          <w:tcPr>
            <w:tcW w:w="10065" w:type="dxa"/>
            <w:gridSpan w:val="8"/>
            <w:tcBorders>
              <w:top w:val="single" w:sz="4" w:space="0" w:color="auto"/>
              <w:left w:val="single" w:sz="4" w:space="0" w:color="auto"/>
              <w:bottom w:val="single" w:sz="4" w:space="0" w:color="auto"/>
              <w:right w:val="single" w:sz="4" w:space="0" w:color="auto"/>
            </w:tcBorders>
          </w:tcPr>
          <w:p w:rsidR="00AF7CAE" w:rsidRPr="00B13C5D" w:rsidRDefault="00AF7CAE" w:rsidP="005B4E05">
            <w:pPr>
              <w:autoSpaceDE w:val="0"/>
              <w:autoSpaceDN w:val="0"/>
              <w:adjustRightInd w:val="0"/>
              <w:spacing w:after="0" w:line="240" w:lineRule="auto"/>
              <w:ind w:left="318" w:hanging="318"/>
              <w:jc w:val="both"/>
              <w:rPr>
                <w:rFonts w:ascii="Times New Roman" w:hAnsi="Times New Roman"/>
                <w:color w:val="000000"/>
                <w:sz w:val="20"/>
                <w:szCs w:val="20"/>
              </w:rPr>
            </w:pPr>
            <w:r w:rsidRPr="00B13C5D">
              <w:rPr>
                <w:rFonts w:ascii="Times New Roman" w:hAnsi="Times New Roman"/>
                <w:color w:val="000000"/>
                <w:sz w:val="20"/>
                <w:szCs w:val="20"/>
              </w:rPr>
              <w:t>Приложения к технической части извещения:</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154"/>
        </w:trPr>
        <w:tc>
          <w:tcPr>
            <w:tcW w:w="709" w:type="dxa"/>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1"/>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bookmarkStart w:id="28" w:name="_Ref387320013"/>
          </w:p>
        </w:tc>
        <w:bookmarkEnd w:id="28"/>
        <w:tc>
          <w:tcPr>
            <w:tcW w:w="7948" w:type="dxa"/>
            <w:gridSpan w:val="7"/>
            <w:tcBorders>
              <w:top w:val="single" w:sz="4" w:space="0" w:color="auto"/>
              <w:left w:val="single" w:sz="4" w:space="0" w:color="auto"/>
              <w:bottom w:val="single" w:sz="4" w:space="0" w:color="auto"/>
              <w:right w:val="single" w:sz="4" w:space="0" w:color="auto"/>
            </w:tcBorders>
          </w:tcPr>
          <w:p w:rsidR="00AF7CAE" w:rsidRPr="00B13C5D" w:rsidRDefault="00AF7CAE" w:rsidP="005B4E05">
            <w:pPr>
              <w:autoSpaceDE w:val="0"/>
              <w:autoSpaceDN w:val="0"/>
              <w:adjustRightInd w:val="0"/>
              <w:spacing w:after="0" w:line="240" w:lineRule="auto"/>
              <w:jc w:val="both"/>
              <w:rPr>
                <w:rFonts w:ascii="Times New Roman" w:hAnsi="Times New Roman"/>
                <w:color w:val="000000"/>
                <w:sz w:val="20"/>
                <w:szCs w:val="20"/>
              </w:rPr>
            </w:pPr>
            <w:r w:rsidRPr="00B13C5D">
              <w:rPr>
                <w:rFonts w:ascii="Times New Roman" w:hAnsi="Times New Roman"/>
                <w:color w:val="000000"/>
                <w:sz w:val="20"/>
                <w:szCs w:val="20"/>
              </w:rPr>
              <w:t>Заявка участника закупки на поставку товара, выполнения работ, оказания услуг на условиях предусмотренных настоящей технической части извещения процедуры закупки</w:t>
            </w:r>
          </w:p>
        </w:tc>
        <w:tc>
          <w:tcPr>
            <w:tcW w:w="2117" w:type="dxa"/>
            <w:tcBorders>
              <w:left w:val="single" w:sz="4" w:space="0" w:color="auto"/>
            </w:tcBorders>
          </w:tcPr>
          <w:p w:rsidR="00AF7CAE" w:rsidRPr="00B13C5D" w:rsidRDefault="00AF7CAE" w:rsidP="005B4E05">
            <w:pPr>
              <w:autoSpaceDE w:val="0"/>
              <w:autoSpaceDN w:val="0"/>
              <w:adjustRightInd w:val="0"/>
              <w:spacing w:after="0" w:line="240" w:lineRule="auto"/>
              <w:rPr>
                <w:rFonts w:ascii="Times New Roman" w:hAnsi="Times New Roman"/>
                <w:color w:val="000000"/>
                <w:sz w:val="20"/>
                <w:szCs w:val="20"/>
              </w:rPr>
            </w:pPr>
            <w:r w:rsidRPr="00B13C5D">
              <w:rPr>
                <w:rFonts w:ascii="Times New Roman" w:hAnsi="Times New Roman"/>
                <w:color w:val="000000"/>
                <w:sz w:val="20"/>
                <w:szCs w:val="20"/>
              </w:rPr>
              <w:t>Приложение № 1</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154"/>
        </w:trPr>
        <w:tc>
          <w:tcPr>
            <w:tcW w:w="709" w:type="dxa"/>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1"/>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bookmarkStart w:id="29" w:name="_Ref387320023"/>
          </w:p>
        </w:tc>
        <w:bookmarkEnd w:id="29"/>
        <w:tc>
          <w:tcPr>
            <w:tcW w:w="7948" w:type="dxa"/>
            <w:gridSpan w:val="7"/>
            <w:tcBorders>
              <w:top w:val="single" w:sz="4" w:space="0" w:color="auto"/>
              <w:left w:val="single" w:sz="4" w:space="0" w:color="auto"/>
              <w:bottom w:val="single" w:sz="4" w:space="0" w:color="auto"/>
              <w:right w:val="single" w:sz="4" w:space="0" w:color="auto"/>
            </w:tcBorders>
          </w:tcPr>
          <w:p w:rsidR="00AF7CAE" w:rsidRPr="00B13C5D" w:rsidRDefault="00AF7CAE" w:rsidP="005B4E05">
            <w:pPr>
              <w:autoSpaceDE w:val="0"/>
              <w:autoSpaceDN w:val="0"/>
              <w:adjustRightInd w:val="0"/>
              <w:spacing w:after="0" w:line="240" w:lineRule="auto"/>
              <w:jc w:val="both"/>
              <w:rPr>
                <w:rFonts w:ascii="Times New Roman" w:hAnsi="Times New Roman"/>
                <w:color w:val="000000"/>
                <w:sz w:val="20"/>
                <w:szCs w:val="20"/>
              </w:rPr>
            </w:pPr>
            <w:r w:rsidRPr="00B13C5D">
              <w:rPr>
                <w:rFonts w:ascii="Times New Roman" w:hAnsi="Times New Roman"/>
                <w:color w:val="000000"/>
                <w:sz w:val="20"/>
                <w:szCs w:val="20"/>
              </w:rPr>
              <w:t>Проект договора</w:t>
            </w:r>
          </w:p>
        </w:tc>
        <w:tc>
          <w:tcPr>
            <w:tcW w:w="2117" w:type="dxa"/>
            <w:tcBorders>
              <w:left w:val="single" w:sz="4" w:space="0" w:color="auto"/>
            </w:tcBorders>
          </w:tcPr>
          <w:p w:rsidR="00AF7CAE" w:rsidRPr="00B13C5D" w:rsidRDefault="00AF7CAE" w:rsidP="005B4E05">
            <w:pPr>
              <w:autoSpaceDE w:val="0"/>
              <w:autoSpaceDN w:val="0"/>
              <w:adjustRightInd w:val="0"/>
              <w:spacing w:after="0" w:line="240" w:lineRule="auto"/>
              <w:rPr>
                <w:rFonts w:ascii="Times New Roman" w:hAnsi="Times New Roman"/>
                <w:color w:val="000000"/>
                <w:sz w:val="20"/>
                <w:szCs w:val="20"/>
              </w:rPr>
            </w:pPr>
            <w:r w:rsidRPr="00B13C5D">
              <w:rPr>
                <w:rFonts w:ascii="Times New Roman" w:hAnsi="Times New Roman"/>
                <w:color w:val="000000"/>
                <w:sz w:val="20"/>
                <w:szCs w:val="20"/>
              </w:rPr>
              <w:t>Приложение № 2</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154"/>
        </w:trPr>
        <w:tc>
          <w:tcPr>
            <w:tcW w:w="709" w:type="dxa"/>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1"/>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p>
        </w:tc>
        <w:tc>
          <w:tcPr>
            <w:tcW w:w="7948" w:type="dxa"/>
            <w:gridSpan w:val="7"/>
            <w:tcBorders>
              <w:top w:val="single" w:sz="4" w:space="0" w:color="auto"/>
              <w:left w:val="single" w:sz="4" w:space="0" w:color="auto"/>
              <w:bottom w:val="single" w:sz="4" w:space="0" w:color="auto"/>
              <w:right w:val="single" w:sz="4" w:space="0" w:color="auto"/>
            </w:tcBorders>
          </w:tcPr>
          <w:p w:rsidR="00AF7CAE" w:rsidRPr="00B13C5D" w:rsidRDefault="00AF7CAE" w:rsidP="005B4E05">
            <w:pPr>
              <w:autoSpaceDE w:val="0"/>
              <w:autoSpaceDN w:val="0"/>
              <w:adjustRightInd w:val="0"/>
              <w:spacing w:after="0" w:line="240" w:lineRule="auto"/>
              <w:jc w:val="both"/>
              <w:rPr>
                <w:rFonts w:ascii="Times New Roman" w:hAnsi="Times New Roman"/>
                <w:color w:val="000000"/>
                <w:sz w:val="20"/>
                <w:szCs w:val="20"/>
              </w:rPr>
            </w:pPr>
            <w:r w:rsidRPr="00B13C5D">
              <w:rPr>
                <w:rFonts w:ascii="Times New Roman" w:hAnsi="Times New Roman"/>
                <w:sz w:val="20"/>
                <w:szCs w:val="20"/>
              </w:rPr>
              <w:t>Письменное согласие субъекта на обработку персональных данных</w:t>
            </w:r>
          </w:p>
        </w:tc>
        <w:tc>
          <w:tcPr>
            <w:tcW w:w="2117" w:type="dxa"/>
            <w:tcBorders>
              <w:left w:val="single" w:sz="4" w:space="0" w:color="auto"/>
            </w:tcBorders>
          </w:tcPr>
          <w:p w:rsidR="00AF7CAE" w:rsidRPr="00B13C5D" w:rsidRDefault="00AF7CAE" w:rsidP="005B4E05">
            <w:pPr>
              <w:autoSpaceDE w:val="0"/>
              <w:autoSpaceDN w:val="0"/>
              <w:adjustRightInd w:val="0"/>
              <w:spacing w:after="0" w:line="240" w:lineRule="auto"/>
              <w:rPr>
                <w:rFonts w:ascii="Times New Roman" w:hAnsi="Times New Roman"/>
                <w:color w:val="000000"/>
                <w:sz w:val="20"/>
                <w:szCs w:val="20"/>
              </w:rPr>
            </w:pPr>
            <w:r w:rsidRPr="00B13C5D">
              <w:rPr>
                <w:rFonts w:ascii="Times New Roman" w:hAnsi="Times New Roman"/>
                <w:color w:val="000000"/>
                <w:sz w:val="20"/>
                <w:szCs w:val="20"/>
              </w:rPr>
              <w:t>Приложение № 3</w:t>
            </w:r>
          </w:p>
        </w:tc>
      </w:tr>
      <w:tr w:rsidR="00AF7CAE" w:rsidRPr="00B13C5D" w:rsidTr="00AF7C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8" w:type="dxa"/>
          <w:trHeight w:val="154"/>
        </w:trPr>
        <w:tc>
          <w:tcPr>
            <w:tcW w:w="709" w:type="dxa"/>
            <w:tcBorders>
              <w:top w:val="single" w:sz="4" w:space="0" w:color="auto"/>
              <w:left w:val="single" w:sz="4" w:space="0" w:color="auto"/>
              <w:bottom w:val="single" w:sz="4" w:space="0" w:color="auto"/>
              <w:right w:val="single" w:sz="4" w:space="0" w:color="auto"/>
            </w:tcBorders>
          </w:tcPr>
          <w:p w:rsidR="00AF7CAE" w:rsidRPr="00B13C5D" w:rsidRDefault="00AF7CAE" w:rsidP="00AF7CAE">
            <w:pPr>
              <w:numPr>
                <w:ilvl w:val="1"/>
                <w:numId w:val="19"/>
              </w:numPr>
              <w:autoSpaceDE w:val="0"/>
              <w:autoSpaceDN w:val="0"/>
              <w:adjustRightInd w:val="0"/>
              <w:spacing w:after="0" w:line="240" w:lineRule="auto"/>
              <w:ind w:left="0" w:firstLine="0"/>
              <w:contextualSpacing/>
              <w:rPr>
                <w:rFonts w:ascii="Times New Roman" w:hAnsi="Times New Roman"/>
                <w:bCs/>
                <w:color w:val="000000"/>
                <w:sz w:val="20"/>
                <w:szCs w:val="20"/>
              </w:rPr>
            </w:pPr>
          </w:p>
        </w:tc>
        <w:tc>
          <w:tcPr>
            <w:tcW w:w="7948" w:type="dxa"/>
            <w:gridSpan w:val="7"/>
            <w:tcBorders>
              <w:top w:val="single" w:sz="4" w:space="0" w:color="auto"/>
              <w:left w:val="single" w:sz="4" w:space="0" w:color="auto"/>
              <w:bottom w:val="single" w:sz="4" w:space="0" w:color="auto"/>
              <w:right w:val="single" w:sz="4" w:space="0" w:color="auto"/>
            </w:tcBorders>
          </w:tcPr>
          <w:p w:rsidR="00AF7CAE" w:rsidRPr="00B13C5D" w:rsidRDefault="00AF7CAE" w:rsidP="005B4E05">
            <w:pPr>
              <w:autoSpaceDE w:val="0"/>
              <w:autoSpaceDN w:val="0"/>
              <w:adjustRightInd w:val="0"/>
              <w:spacing w:after="0" w:line="240" w:lineRule="auto"/>
              <w:jc w:val="both"/>
              <w:rPr>
                <w:rFonts w:ascii="Times New Roman" w:hAnsi="Times New Roman"/>
                <w:sz w:val="20"/>
                <w:szCs w:val="20"/>
              </w:rPr>
            </w:pPr>
            <w:r w:rsidRPr="00B13C5D">
              <w:rPr>
                <w:rFonts w:ascii="Times New Roman" w:hAnsi="Times New Roman"/>
                <w:sz w:val="20"/>
                <w:szCs w:val="20"/>
              </w:rPr>
              <w:t>Форма декларации о соответствии участника закупки критериям отнесения</w:t>
            </w:r>
          </w:p>
          <w:p w:rsidR="00AF7CAE" w:rsidRPr="00B13C5D" w:rsidRDefault="00AF7CAE" w:rsidP="005B4E05">
            <w:pPr>
              <w:autoSpaceDE w:val="0"/>
              <w:autoSpaceDN w:val="0"/>
              <w:adjustRightInd w:val="0"/>
              <w:spacing w:after="0" w:line="240" w:lineRule="auto"/>
              <w:jc w:val="both"/>
              <w:rPr>
                <w:rFonts w:ascii="Times New Roman" w:hAnsi="Times New Roman"/>
                <w:sz w:val="20"/>
                <w:szCs w:val="20"/>
              </w:rPr>
            </w:pPr>
            <w:r w:rsidRPr="00B13C5D">
              <w:rPr>
                <w:rFonts w:ascii="Times New Roman" w:hAnsi="Times New Roman"/>
                <w:sz w:val="20"/>
                <w:szCs w:val="20"/>
              </w:rPr>
              <w:t>к субъектам малого и среднего предпринимательства</w:t>
            </w:r>
          </w:p>
        </w:tc>
        <w:tc>
          <w:tcPr>
            <w:tcW w:w="2117" w:type="dxa"/>
            <w:tcBorders>
              <w:left w:val="single" w:sz="4" w:space="0" w:color="auto"/>
            </w:tcBorders>
          </w:tcPr>
          <w:p w:rsidR="00AF7CAE" w:rsidRPr="00B13C5D" w:rsidRDefault="00AF7CAE" w:rsidP="005B4E05">
            <w:pPr>
              <w:autoSpaceDE w:val="0"/>
              <w:autoSpaceDN w:val="0"/>
              <w:adjustRightInd w:val="0"/>
              <w:spacing w:after="0" w:line="240" w:lineRule="auto"/>
              <w:rPr>
                <w:rFonts w:ascii="Times New Roman" w:hAnsi="Times New Roman"/>
                <w:color w:val="000000"/>
                <w:sz w:val="20"/>
                <w:szCs w:val="20"/>
              </w:rPr>
            </w:pPr>
            <w:r w:rsidRPr="00B13C5D">
              <w:rPr>
                <w:rFonts w:ascii="Times New Roman" w:hAnsi="Times New Roman"/>
                <w:color w:val="000000"/>
                <w:sz w:val="20"/>
                <w:szCs w:val="20"/>
              </w:rPr>
              <w:t>Приложение № 4</w:t>
            </w:r>
          </w:p>
        </w:tc>
      </w:tr>
    </w:tbl>
    <w:p w:rsidR="00AF7CAE" w:rsidRPr="00B13C5D" w:rsidRDefault="00AF7CAE" w:rsidP="00AF7CAE">
      <w:pPr>
        <w:autoSpaceDE w:val="0"/>
        <w:autoSpaceDN w:val="0"/>
        <w:adjustRightInd w:val="0"/>
        <w:spacing w:after="0" w:line="240" w:lineRule="auto"/>
        <w:jc w:val="right"/>
        <w:rPr>
          <w:rFonts w:ascii="Times New Roman" w:hAnsi="Times New Roman"/>
          <w:color w:val="000000"/>
          <w:sz w:val="20"/>
          <w:szCs w:val="20"/>
        </w:rPr>
      </w:pPr>
    </w:p>
    <w:p w:rsidR="00AF7CAE" w:rsidRPr="00B13C5D" w:rsidRDefault="00AF7CAE" w:rsidP="00AF7CAE">
      <w:pPr>
        <w:autoSpaceDE w:val="0"/>
        <w:autoSpaceDN w:val="0"/>
        <w:adjustRightInd w:val="0"/>
        <w:spacing w:after="0" w:line="240" w:lineRule="auto"/>
        <w:jc w:val="right"/>
        <w:rPr>
          <w:rFonts w:ascii="Times New Roman" w:hAnsi="Times New Roman"/>
          <w:color w:val="000000"/>
          <w:sz w:val="20"/>
          <w:szCs w:val="20"/>
        </w:rPr>
      </w:pPr>
      <w:r w:rsidRPr="00B13C5D">
        <w:rPr>
          <w:rFonts w:ascii="Times New Roman" w:hAnsi="Times New Roman"/>
          <w:color w:val="000000"/>
          <w:sz w:val="20"/>
          <w:szCs w:val="20"/>
        </w:rPr>
        <w:t>Приложение № 1</w:t>
      </w:r>
    </w:p>
    <w:p w:rsidR="00AF7CAE" w:rsidRPr="00B13C5D" w:rsidRDefault="00AF7CAE" w:rsidP="00AF7CAE">
      <w:pPr>
        <w:autoSpaceDE w:val="0"/>
        <w:autoSpaceDN w:val="0"/>
        <w:adjustRightInd w:val="0"/>
        <w:spacing w:after="0" w:line="240" w:lineRule="auto"/>
        <w:jc w:val="right"/>
        <w:rPr>
          <w:rFonts w:ascii="Times New Roman" w:hAnsi="Times New Roman"/>
          <w:color w:val="000000"/>
          <w:sz w:val="20"/>
          <w:szCs w:val="20"/>
        </w:rPr>
      </w:pPr>
      <w:r w:rsidRPr="00B13C5D">
        <w:rPr>
          <w:rFonts w:ascii="Times New Roman" w:hAnsi="Times New Roman"/>
          <w:color w:val="000000"/>
          <w:sz w:val="20"/>
          <w:szCs w:val="20"/>
        </w:rPr>
        <w:t xml:space="preserve"> к технической части извещения</w:t>
      </w:r>
    </w:p>
    <w:p w:rsidR="00AF7CAE" w:rsidRPr="00B13C5D" w:rsidRDefault="00AF7CAE" w:rsidP="00AF7CAE">
      <w:pPr>
        <w:autoSpaceDE w:val="0"/>
        <w:autoSpaceDN w:val="0"/>
        <w:adjustRightInd w:val="0"/>
        <w:spacing w:after="0" w:line="240" w:lineRule="auto"/>
        <w:jc w:val="center"/>
        <w:rPr>
          <w:rFonts w:ascii="Times New Roman" w:hAnsi="Times New Roman"/>
          <w:i/>
          <w:color w:val="000000"/>
          <w:sz w:val="20"/>
          <w:szCs w:val="20"/>
        </w:rPr>
      </w:pPr>
      <w:r w:rsidRPr="00B13C5D">
        <w:rPr>
          <w:rFonts w:ascii="Times New Roman" w:hAnsi="Times New Roman"/>
          <w:i/>
          <w:color w:val="000000"/>
          <w:sz w:val="20"/>
          <w:szCs w:val="20"/>
        </w:rPr>
        <w:t>(На бланке организации участника)</w:t>
      </w:r>
    </w:p>
    <w:p w:rsidR="00AF7CAE" w:rsidRPr="00B13C5D" w:rsidRDefault="00AF7CAE" w:rsidP="00AF7CAE">
      <w:pPr>
        <w:autoSpaceDE w:val="0"/>
        <w:autoSpaceDN w:val="0"/>
        <w:adjustRightInd w:val="0"/>
        <w:spacing w:after="0" w:line="240" w:lineRule="auto"/>
        <w:jc w:val="center"/>
        <w:rPr>
          <w:rFonts w:ascii="Times New Roman" w:hAnsi="Times New Roman"/>
          <w:color w:val="000000"/>
          <w:sz w:val="20"/>
          <w:szCs w:val="20"/>
          <w:u w:val="single"/>
        </w:rPr>
      </w:pPr>
      <w:r w:rsidRPr="00B13C5D">
        <w:rPr>
          <w:rFonts w:ascii="Times New Roman" w:hAnsi="Times New Roman"/>
          <w:color w:val="000000"/>
          <w:sz w:val="20"/>
          <w:szCs w:val="20"/>
        </w:rPr>
        <w:t xml:space="preserve">Заявка участника закупки по проведению запроса котировок цен на право заключения договора в соответствии с извещением № </w:t>
      </w:r>
      <w:r w:rsidRPr="00B13C5D">
        <w:rPr>
          <w:rFonts w:ascii="Times New Roman" w:hAnsi="Times New Roman"/>
          <w:i/>
          <w:color w:val="000000"/>
          <w:sz w:val="20"/>
          <w:szCs w:val="20"/>
          <w:u w:val="single"/>
        </w:rPr>
        <w:t>(Обязательно указать номер извещения с сайта)</w:t>
      </w:r>
    </w:p>
    <w:p w:rsidR="00AF7CAE" w:rsidRPr="00B13C5D" w:rsidRDefault="00AF7CAE" w:rsidP="00AF7CAE">
      <w:pPr>
        <w:autoSpaceDE w:val="0"/>
        <w:autoSpaceDN w:val="0"/>
        <w:adjustRightInd w:val="0"/>
        <w:spacing w:after="0" w:line="240" w:lineRule="auto"/>
        <w:jc w:val="center"/>
        <w:rPr>
          <w:rFonts w:ascii="Times New Roman" w:hAnsi="Times New Roman"/>
          <w:color w:val="000000"/>
          <w:sz w:val="20"/>
          <w:szCs w:val="20"/>
        </w:rPr>
      </w:pPr>
    </w:p>
    <w:p w:rsidR="00AF7CAE" w:rsidRPr="00B13C5D" w:rsidRDefault="00AF7CAE" w:rsidP="00AF7CAE">
      <w:pPr>
        <w:autoSpaceDE w:val="0"/>
        <w:autoSpaceDN w:val="0"/>
        <w:adjustRightInd w:val="0"/>
        <w:spacing w:after="0" w:line="240" w:lineRule="auto"/>
        <w:rPr>
          <w:rFonts w:ascii="Times New Roman" w:hAnsi="Times New Roman"/>
          <w:color w:val="000000"/>
          <w:sz w:val="20"/>
          <w:szCs w:val="20"/>
        </w:rPr>
      </w:pPr>
      <w:r w:rsidRPr="00B13C5D">
        <w:rPr>
          <w:rFonts w:ascii="Times New Roman" w:hAnsi="Times New Roman"/>
          <w:color w:val="000000"/>
          <w:sz w:val="20"/>
          <w:szCs w:val="20"/>
        </w:rPr>
        <w:t xml:space="preserve">Дата составления: «___» __________ 2020 год                                              Кому: </w:t>
      </w:r>
      <w:r w:rsidRPr="00B13C5D">
        <w:rPr>
          <w:rFonts w:ascii="Times New Roman" w:hAnsi="Times New Roman"/>
          <w:bCs/>
          <w:color w:val="000000"/>
          <w:sz w:val="20"/>
          <w:szCs w:val="20"/>
        </w:rPr>
        <w:t>ПАО «Птицефабрика «Боровская»</w:t>
      </w:r>
    </w:p>
    <w:tbl>
      <w:tblPr>
        <w:tblW w:w="1034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33"/>
        <w:gridCol w:w="5670"/>
        <w:gridCol w:w="3945"/>
      </w:tblGrid>
      <w:tr w:rsidR="00AF7CAE" w:rsidRPr="00B13C5D" w:rsidTr="005B4E05">
        <w:trPr>
          <w:trHeight w:val="227"/>
        </w:trPr>
        <w:tc>
          <w:tcPr>
            <w:tcW w:w="733" w:type="dxa"/>
          </w:tcPr>
          <w:p w:rsidR="00AF7CAE" w:rsidRPr="00B13C5D" w:rsidRDefault="00AF7CAE" w:rsidP="005B4E05">
            <w:pPr>
              <w:numPr>
                <w:ilvl w:val="0"/>
                <w:numId w:val="14"/>
              </w:numPr>
              <w:autoSpaceDE w:val="0"/>
              <w:autoSpaceDN w:val="0"/>
              <w:adjustRightInd w:val="0"/>
              <w:spacing w:after="0" w:line="240" w:lineRule="auto"/>
              <w:ind w:left="0" w:firstLine="0"/>
              <w:rPr>
                <w:rFonts w:ascii="Times New Roman" w:hAnsi="Times New Roman"/>
                <w:bCs/>
                <w:color w:val="000000"/>
                <w:sz w:val="20"/>
                <w:szCs w:val="20"/>
              </w:rPr>
            </w:pPr>
          </w:p>
        </w:tc>
        <w:tc>
          <w:tcPr>
            <w:tcW w:w="9615" w:type="dxa"/>
            <w:gridSpan w:val="2"/>
          </w:tcPr>
          <w:p w:rsidR="00AF7CAE" w:rsidRPr="00B13C5D" w:rsidRDefault="00AF7CAE" w:rsidP="005B4E05">
            <w:pPr>
              <w:spacing w:after="0" w:line="240" w:lineRule="auto"/>
              <w:jc w:val="center"/>
              <w:rPr>
                <w:rFonts w:ascii="Times New Roman" w:hAnsi="Times New Roman"/>
                <w:b/>
                <w:bCs/>
                <w:sz w:val="20"/>
                <w:szCs w:val="20"/>
              </w:rPr>
            </w:pPr>
            <w:r w:rsidRPr="00B13C5D">
              <w:rPr>
                <w:rFonts w:ascii="Times New Roman" w:hAnsi="Times New Roman"/>
                <w:b/>
                <w:bCs/>
                <w:sz w:val="20"/>
                <w:szCs w:val="20"/>
              </w:rPr>
              <w:t>Информация об Участнике</w:t>
            </w:r>
          </w:p>
        </w:tc>
      </w:tr>
      <w:tr w:rsidR="00AF7CAE" w:rsidRPr="00B13C5D" w:rsidTr="005B4E05">
        <w:trPr>
          <w:trHeight w:val="227"/>
        </w:trPr>
        <w:tc>
          <w:tcPr>
            <w:tcW w:w="733" w:type="dxa"/>
          </w:tcPr>
          <w:p w:rsidR="00AF7CAE" w:rsidRPr="00B13C5D" w:rsidRDefault="00AF7CAE" w:rsidP="005B4E05">
            <w:pPr>
              <w:numPr>
                <w:ilvl w:val="1"/>
                <w:numId w:val="14"/>
              </w:numPr>
              <w:autoSpaceDE w:val="0"/>
              <w:autoSpaceDN w:val="0"/>
              <w:adjustRightInd w:val="0"/>
              <w:spacing w:after="0" w:line="240" w:lineRule="auto"/>
              <w:ind w:left="0" w:firstLine="0"/>
              <w:rPr>
                <w:rFonts w:ascii="Times New Roman" w:hAnsi="Times New Roman"/>
                <w:bCs/>
                <w:color w:val="000000"/>
                <w:sz w:val="20"/>
                <w:szCs w:val="20"/>
              </w:rPr>
            </w:pPr>
          </w:p>
        </w:tc>
        <w:tc>
          <w:tcPr>
            <w:tcW w:w="5670" w:type="dxa"/>
          </w:tcPr>
          <w:p w:rsidR="00AF7CAE" w:rsidRPr="00B13C5D" w:rsidRDefault="00AF7CAE" w:rsidP="005B4E05">
            <w:pPr>
              <w:spacing w:after="0" w:line="240" w:lineRule="auto"/>
              <w:rPr>
                <w:rFonts w:ascii="Times New Roman" w:hAnsi="Times New Roman"/>
                <w:bCs/>
                <w:sz w:val="20"/>
                <w:szCs w:val="20"/>
              </w:rPr>
            </w:pPr>
            <w:r w:rsidRPr="00B13C5D">
              <w:rPr>
                <w:rFonts w:ascii="Times New Roman" w:hAnsi="Times New Roman"/>
                <w:bCs/>
                <w:sz w:val="20"/>
                <w:szCs w:val="20"/>
              </w:rPr>
              <w:t>Наименование Участника:</w:t>
            </w:r>
          </w:p>
        </w:tc>
        <w:tc>
          <w:tcPr>
            <w:tcW w:w="3945" w:type="dxa"/>
          </w:tcPr>
          <w:p w:rsidR="00AF7CAE" w:rsidRPr="00B13C5D" w:rsidRDefault="00AF7CAE" w:rsidP="005B4E05">
            <w:pPr>
              <w:spacing w:after="0" w:line="240" w:lineRule="auto"/>
              <w:jc w:val="both"/>
              <w:rPr>
                <w:rFonts w:ascii="Times New Roman" w:hAnsi="Times New Roman"/>
                <w:bCs/>
                <w:sz w:val="20"/>
                <w:szCs w:val="20"/>
              </w:rPr>
            </w:pPr>
            <w:r w:rsidRPr="00B13C5D">
              <w:rPr>
                <w:rFonts w:ascii="Times New Roman" w:hAnsi="Times New Roman"/>
                <w:bCs/>
                <w:sz w:val="20"/>
                <w:szCs w:val="20"/>
              </w:rPr>
              <w:t xml:space="preserve"> </w:t>
            </w:r>
          </w:p>
        </w:tc>
      </w:tr>
      <w:tr w:rsidR="00AF7CAE" w:rsidRPr="00B13C5D" w:rsidTr="005B4E05">
        <w:trPr>
          <w:trHeight w:val="227"/>
        </w:trPr>
        <w:tc>
          <w:tcPr>
            <w:tcW w:w="733" w:type="dxa"/>
          </w:tcPr>
          <w:p w:rsidR="00AF7CAE" w:rsidRPr="00B13C5D" w:rsidRDefault="00AF7CAE" w:rsidP="005B4E05">
            <w:pPr>
              <w:numPr>
                <w:ilvl w:val="1"/>
                <w:numId w:val="14"/>
              </w:numPr>
              <w:autoSpaceDE w:val="0"/>
              <w:autoSpaceDN w:val="0"/>
              <w:adjustRightInd w:val="0"/>
              <w:spacing w:after="0" w:line="240" w:lineRule="auto"/>
              <w:ind w:left="0" w:firstLine="0"/>
              <w:rPr>
                <w:rFonts w:ascii="Times New Roman" w:hAnsi="Times New Roman"/>
                <w:bCs/>
                <w:color w:val="000000"/>
                <w:sz w:val="20"/>
                <w:szCs w:val="20"/>
              </w:rPr>
            </w:pPr>
          </w:p>
        </w:tc>
        <w:tc>
          <w:tcPr>
            <w:tcW w:w="5670" w:type="dxa"/>
          </w:tcPr>
          <w:p w:rsidR="00AF7CAE" w:rsidRPr="00B13C5D" w:rsidRDefault="00AF7CAE" w:rsidP="005B4E05">
            <w:pPr>
              <w:spacing w:after="0" w:line="240" w:lineRule="auto"/>
              <w:rPr>
                <w:rFonts w:ascii="Times New Roman" w:hAnsi="Times New Roman"/>
                <w:bCs/>
                <w:sz w:val="20"/>
                <w:szCs w:val="20"/>
              </w:rPr>
            </w:pPr>
            <w:r w:rsidRPr="00B13C5D">
              <w:rPr>
                <w:rFonts w:ascii="Times New Roman" w:hAnsi="Times New Roman"/>
                <w:bCs/>
                <w:sz w:val="20"/>
                <w:szCs w:val="20"/>
              </w:rPr>
              <w:t>ИНН:</w:t>
            </w:r>
          </w:p>
        </w:tc>
        <w:tc>
          <w:tcPr>
            <w:tcW w:w="3945" w:type="dxa"/>
          </w:tcPr>
          <w:p w:rsidR="00AF7CAE" w:rsidRPr="00B13C5D" w:rsidRDefault="00AF7CAE" w:rsidP="005B4E05">
            <w:pPr>
              <w:spacing w:after="0" w:line="240" w:lineRule="auto"/>
              <w:jc w:val="both"/>
              <w:rPr>
                <w:rFonts w:ascii="Times New Roman" w:hAnsi="Times New Roman"/>
                <w:bCs/>
                <w:sz w:val="20"/>
                <w:szCs w:val="20"/>
              </w:rPr>
            </w:pPr>
            <w:r w:rsidRPr="00B13C5D">
              <w:rPr>
                <w:rFonts w:ascii="Times New Roman" w:hAnsi="Times New Roman"/>
                <w:bCs/>
                <w:sz w:val="20"/>
                <w:szCs w:val="20"/>
              </w:rPr>
              <w:t xml:space="preserve"> </w:t>
            </w:r>
          </w:p>
        </w:tc>
      </w:tr>
      <w:tr w:rsidR="00AF7CAE" w:rsidRPr="00B13C5D" w:rsidTr="005B4E05">
        <w:trPr>
          <w:trHeight w:val="227"/>
        </w:trPr>
        <w:tc>
          <w:tcPr>
            <w:tcW w:w="733" w:type="dxa"/>
          </w:tcPr>
          <w:p w:rsidR="00AF7CAE" w:rsidRPr="00B13C5D" w:rsidRDefault="00AF7CAE" w:rsidP="005B4E05">
            <w:pPr>
              <w:numPr>
                <w:ilvl w:val="1"/>
                <w:numId w:val="14"/>
              </w:numPr>
              <w:autoSpaceDE w:val="0"/>
              <w:autoSpaceDN w:val="0"/>
              <w:adjustRightInd w:val="0"/>
              <w:spacing w:after="0" w:line="240" w:lineRule="auto"/>
              <w:ind w:left="0" w:firstLine="0"/>
              <w:rPr>
                <w:rFonts w:ascii="Times New Roman" w:hAnsi="Times New Roman"/>
                <w:bCs/>
                <w:color w:val="000000"/>
                <w:sz w:val="20"/>
                <w:szCs w:val="20"/>
              </w:rPr>
            </w:pPr>
          </w:p>
        </w:tc>
        <w:tc>
          <w:tcPr>
            <w:tcW w:w="5670" w:type="dxa"/>
          </w:tcPr>
          <w:p w:rsidR="00AF7CAE" w:rsidRPr="00B13C5D" w:rsidRDefault="00AF7CAE" w:rsidP="005B4E05">
            <w:pPr>
              <w:spacing w:after="0" w:line="240" w:lineRule="auto"/>
              <w:rPr>
                <w:rFonts w:ascii="Times New Roman" w:hAnsi="Times New Roman"/>
                <w:bCs/>
                <w:sz w:val="20"/>
                <w:szCs w:val="20"/>
              </w:rPr>
            </w:pPr>
            <w:r w:rsidRPr="00B13C5D">
              <w:rPr>
                <w:rFonts w:ascii="Times New Roman" w:hAnsi="Times New Roman"/>
                <w:bCs/>
                <w:sz w:val="20"/>
                <w:szCs w:val="20"/>
              </w:rPr>
              <w:t>КПП:</w:t>
            </w:r>
          </w:p>
        </w:tc>
        <w:tc>
          <w:tcPr>
            <w:tcW w:w="3945" w:type="dxa"/>
          </w:tcPr>
          <w:p w:rsidR="00AF7CAE" w:rsidRPr="00B13C5D" w:rsidRDefault="00AF7CAE" w:rsidP="005B4E05">
            <w:pPr>
              <w:spacing w:after="0" w:line="240" w:lineRule="auto"/>
              <w:jc w:val="both"/>
              <w:rPr>
                <w:rFonts w:ascii="Times New Roman" w:hAnsi="Times New Roman"/>
                <w:bCs/>
                <w:sz w:val="20"/>
                <w:szCs w:val="20"/>
              </w:rPr>
            </w:pPr>
            <w:r w:rsidRPr="00B13C5D">
              <w:rPr>
                <w:rFonts w:ascii="Times New Roman" w:hAnsi="Times New Roman"/>
                <w:bCs/>
                <w:sz w:val="20"/>
                <w:szCs w:val="20"/>
              </w:rPr>
              <w:t xml:space="preserve"> </w:t>
            </w:r>
          </w:p>
        </w:tc>
      </w:tr>
      <w:tr w:rsidR="00AF7CAE" w:rsidRPr="00B13C5D" w:rsidTr="005B4E05">
        <w:trPr>
          <w:trHeight w:val="227"/>
        </w:trPr>
        <w:tc>
          <w:tcPr>
            <w:tcW w:w="733" w:type="dxa"/>
          </w:tcPr>
          <w:p w:rsidR="00AF7CAE" w:rsidRPr="00B13C5D" w:rsidRDefault="00AF7CAE" w:rsidP="005B4E05">
            <w:pPr>
              <w:numPr>
                <w:ilvl w:val="1"/>
                <w:numId w:val="14"/>
              </w:numPr>
              <w:autoSpaceDE w:val="0"/>
              <w:autoSpaceDN w:val="0"/>
              <w:adjustRightInd w:val="0"/>
              <w:spacing w:after="0" w:line="240" w:lineRule="auto"/>
              <w:ind w:left="0" w:firstLine="0"/>
              <w:rPr>
                <w:rFonts w:ascii="Times New Roman" w:hAnsi="Times New Roman"/>
                <w:bCs/>
                <w:color w:val="000000"/>
                <w:sz w:val="20"/>
                <w:szCs w:val="20"/>
              </w:rPr>
            </w:pPr>
          </w:p>
        </w:tc>
        <w:tc>
          <w:tcPr>
            <w:tcW w:w="5670" w:type="dxa"/>
          </w:tcPr>
          <w:p w:rsidR="00AF7CAE" w:rsidRPr="00B13C5D" w:rsidRDefault="00AF7CAE" w:rsidP="005B4E05">
            <w:pPr>
              <w:spacing w:after="0" w:line="240" w:lineRule="auto"/>
              <w:rPr>
                <w:rFonts w:ascii="Times New Roman" w:hAnsi="Times New Roman"/>
                <w:bCs/>
                <w:sz w:val="20"/>
                <w:szCs w:val="20"/>
              </w:rPr>
            </w:pPr>
            <w:r w:rsidRPr="00B13C5D">
              <w:rPr>
                <w:rFonts w:ascii="Times New Roman" w:hAnsi="Times New Roman"/>
                <w:bCs/>
                <w:sz w:val="20"/>
                <w:szCs w:val="20"/>
              </w:rPr>
              <w:t>ОГРН/ОГРНИП:</w:t>
            </w:r>
          </w:p>
        </w:tc>
        <w:tc>
          <w:tcPr>
            <w:tcW w:w="3945" w:type="dxa"/>
          </w:tcPr>
          <w:p w:rsidR="00AF7CAE" w:rsidRPr="00B13C5D" w:rsidRDefault="00AF7CAE" w:rsidP="005B4E05">
            <w:pPr>
              <w:spacing w:after="0" w:line="240" w:lineRule="auto"/>
              <w:jc w:val="both"/>
              <w:rPr>
                <w:rFonts w:ascii="Times New Roman" w:hAnsi="Times New Roman"/>
                <w:bCs/>
                <w:sz w:val="20"/>
                <w:szCs w:val="20"/>
              </w:rPr>
            </w:pPr>
            <w:r w:rsidRPr="00B13C5D">
              <w:rPr>
                <w:rFonts w:ascii="Times New Roman" w:hAnsi="Times New Roman"/>
                <w:bCs/>
                <w:sz w:val="20"/>
                <w:szCs w:val="20"/>
              </w:rPr>
              <w:t xml:space="preserve"> </w:t>
            </w:r>
          </w:p>
        </w:tc>
      </w:tr>
      <w:tr w:rsidR="00AF7CAE" w:rsidRPr="00B13C5D" w:rsidTr="005B4E05">
        <w:trPr>
          <w:trHeight w:val="227"/>
        </w:trPr>
        <w:tc>
          <w:tcPr>
            <w:tcW w:w="733" w:type="dxa"/>
          </w:tcPr>
          <w:p w:rsidR="00AF7CAE" w:rsidRPr="00B13C5D" w:rsidRDefault="00AF7CAE" w:rsidP="005B4E05">
            <w:pPr>
              <w:numPr>
                <w:ilvl w:val="1"/>
                <w:numId w:val="14"/>
              </w:numPr>
              <w:autoSpaceDE w:val="0"/>
              <w:autoSpaceDN w:val="0"/>
              <w:adjustRightInd w:val="0"/>
              <w:spacing w:after="0" w:line="240" w:lineRule="auto"/>
              <w:ind w:left="0" w:firstLine="0"/>
              <w:rPr>
                <w:rFonts w:ascii="Times New Roman" w:hAnsi="Times New Roman"/>
                <w:bCs/>
                <w:color w:val="000000"/>
                <w:sz w:val="20"/>
                <w:szCs w:val="20"/>
              </w:rPr>
            </w:pPr>
          </w:p>
        </w:tc>
        <w:tc>
          <w:tcPr>
            <w:tcW w:w="5670" w:type="dxa"/>
          </w:tcPr>
          <w:p w:rsidR="00AF7CAE" w:rsidRPr="00B13C5D" w:rsidRDefault="00AF7CAE" w:rsidP="005B4E05">
            <w:pPr>
              <w:spacing w:after="0" w:line="240" w:lineRule="auto"/>
              <w:rPr>
                <w:rFonts w:ascii="Times New Roman" w:hAnsi="Times New Roman"/>
                <w:bCs/>
                <w:sz w:val="20"/>
                <w:szCs w:val="20"/>
              </w:rPr>
            </w:pPr>
            <w:r w:rsidRPr="00B13C5D">
              <w:rPr>
                <w:rFonts w:ascii="Times New Roman" w:hAnsi="Times New Roman"/>
                <w:bCs/>
                <w:sz w:val="20"/>
                <w:szCs w:val="20"/>
              </w:rPr>
              <w:t>ОКПО:</w:t>
            </w:r>
          </w:p>
        </w:tc>
        <w:tc>
          <w:tcPr>
            <w:tcW w:w="3945" w:type="dxa"/>
          </w:tcPr>
          <w:p w:rsidR="00AF7CAE" w:rsidRPr="00B13C5D" w:rsidRDefault="00AF7CAE" w:rsidP="005B4E05">
            <w:pPr>
              <w:spacing w:after="0" w:line="240" w:lineRule="auto"/>
              <w:jc w:val="both"/>
              <w:rPr>
                <w:rFonts w:ascii="Times New Roman" w:hAnsi="Times New Roman"/>
                <w:bCs/>
                <w:sz w:val="20"/>
                <w:szCs w:val="20"/>
              </w:rPr>
            </w:pPr>
          </w:p>
        </w:tc>
      </w:tr>
      <w:tr w:rsidR="00AF7CAE" w:rsidRPr="00B13C5D" w:rsidTr="005B4E05">
        <w:trPr>
          <w:trHeight w:val="227"/>
        </w:trPr>
        <w:tc>
          <w:tcPr>
            <w:tcW w:w="733" w:type="dxa"/>
          </w:tcPr>
          <w:p w:rsidR="00AF7CAE" w:rsidRPr="00B13C5D" w:rsidRDefault="00AF7CAE" w:rsidP="005B4E05">
            <w:pPr>
              <w:numPr>
                <w:ilvl w:val="1"/>
                <w:numId w:val="14"/>
              </w:numPr>
              <w:autoSpaceDE w:val="0"/>
              <w:autoSpaceDN w:val="0"/>
              <w:adjustRightInd w:val="0"/>
              <w:spacing w:after="0" w:line="240" w:lineRule="auto"/>
              <w:ind w:left="0" w:firstLine="0"/>
              <w:rPr>
                <w:rFonts w:ascii="Times New Roman" w:hAnsi="Times New Roman"/>
                <w:bCs/>
                <w:color w:val="000000"/>
                <w:sz w:val="20"/>
                <w:szCs w:val="20"/>
              </w:rPr>
            </w:pPr>
          </w:p>
        </w:tc>
        <w:tc>
          <w:tcPr>
            <w:tcW w:w="5670" w:type="dxa"/>
          </w:tcPr>
          <w:p w:rsidR="00AF7CAE" w:rsidRPr="00B13C5D" w:rsidRDefault="00AF7CAE" w:rsidP="005B4E05">
            <w:pPr>
              <w:spacing w:after="0" w:line="240" w:lineRule="auto"/>
              <w:rPr>
                <w:rFonts w:ascii="Times New Roman" w:hAnsi="Times New Roman"/>
                <w:bCs/>
                <w:sz w:val="20"/>
                <w:szCs w:val="20"/>
              </w:rPr>
            </w:pPr>
            <w:r w:rsidRPr="00B13C5D">
              <w:rPr>
                <w:rFonts w:ascii="Times New Roman" w:hAnsi="Times New Roman"/>
                <w:bCs/>
                <w:sz w:val="20"/>
                <w:szCs w:val="20"/>
              </w:rPr>
              <w:t>ОКОПФ:</w:t>
            </w:r>
          </w:p>
        </w:tc>
        <w:tc>
          <w:tcPr>
            <w:tcW w:w="3945" w:type="dxa"/>
          </w:tcPr>
          <w:p w:rsidR="00AF7CAE" w:rsidRPr="00B13C5D" w:rsidRDefault="00AF7CAE" w:rsidP="005B4E05">
            <w:pPr>
              <w:spacing w:after="0" w:line="240" w:lineRule="auto"/>
              <w:jc w:val="both"/>
              <w:rPr>
                <w:rFonts w:ascii="Times New Roman" w:hAnsi="Times New Roman"/>
                <w:bCs/>
                <w:sz w:val="20"/>
                <w:szCs w:val="20"/>
              </w:rPr>
            </w:pPr>
          </w:p>
        </w:tc>
      </w:tr>
      <w:tr w:rsidR="00AF7CAE" w:rsidRPr="00B13C5D" w:rsidTr="005B4E05">
        <w:trPr>
          <w:trHeight w:val="227"/>
        </w:trPr>
        <w:tc>
          <w:tcPr>
            <w:tcW w:w="733" w:type="dxa"/>
          </w:tcPr>
          <w:p w:rsidR="00AF7CAE" w:rsidRPr="00B13C5D" w:rsidRDefault="00AF7CAE" w:rsidP="005B4E05">
            <w:pPr>
              <w:numPr>
                <w:ilvl w:val="1"/>
                <w:numId w:val="14"/>
              </w:numPr>
              <w:autoSpaceDE w:val="0"/>
              <w:autoSpaceDN w:val="0"/>
              <w:adjustRightInd w:val="0"/>
              <w:spacing w:after="0" w:line="240" w:lineRule="auto"/>
              <w:ind w:left="0" w:firstLine="0"/>
              <w:rPr>
                <w:rFonts w:ascii="Times New Roman" w:hAnsi="Times New Roman"/>
                <w:bCs/>
                <w:color w:val="000000"/>
                <w:sz w:val="20"/>
                <w:szCs w:val="20"/>
              </w:rPr>
            </w:pPr>
          </w:p>
        </w:tc>
        <w:tc>
          <w:tcPr>
            <w:tcW w:w="5670" w:type="dxa"/>
          </w:tcPr>
          <w:p w:rsidR="00AF7CAE" w:rsidRPr="00B13C5D" w:rsidRDefault="00AF7CAE" w:rsidP="005B4E05">
            <w:pPr>
              <w:spacing w:after="0" w:line="240" w:lineRule="auto"/>
              <w:rPr>
                <w:rFonts w:ascii="Times New Roman" w:hAnsi="Times New Roman"/>
                <w:bCs/>
                <w:sz w:val="20"/>
                <w:szCs w:val="20"/>
              </w:rPr>
            </w:pPr>
            <w:r w:rsidRPr="00B13C5D">
              <w:rPr>
                <w:rFonts w:ascii="Times New Roman" w:hAnsi="Times New Roman"/>
                <w:bCs/>
                <w:sz w:val="20"/>
                <w:szCs w:val="20"/>
              </w:rPr>
              <w:t>ОКТМО:</w:t>
            </w:r>
          </w:p>
        </w:tc>
        <w:tc>
          <w:tcPr>
            <w:tcW w:w="3945" w:type="dxa"/>
          </w:tcPr>
          <w:p w:rsidR="00AF7CAE" w:rsidRPr="00B13C5D" w:rsidRDefault="00AF7CAE" w:rsidP="005B4E05">
            <w:pPr>
              <w:spacing w:after="0" w:line="240" w:lineRule="auto"/>
              <w:jc w:val="both"/>
              <w:rPr>
                <w:rFonts w:ascii="Times New Roman" w:hAnsi="Times New Roman"/>
                <w:bCs/>
                <w:sz w:val="20"/>
                <w:szCs w:val="20"/>
              </w:rPr>
            </w:pPr>
          </w:p>
        </w:tc>
      </w:tr>
      <w:tr w:rsidR="00AF7CAE" w:rsidRPr="00B13C5D" w:rsidTr="005B4E05">
        <w:trPr>
          <w:trHeight w:val="227"/>
        </w:trPr>
        <w:tc>
          <w:tcPr>
            <w:tcW w:w="733" w:type="dxa"/>
          </w:tcPr>
          <w:p w:rsidR="00AF7CAE" w:rsidRPr="00B13C5D" w:rsidRDefault="00AF7CAE" w:rsidP="005B4E05">
            <w:pPr>
              <w:numPr>
                <w:ilvl w:val="1"/>
                <w:numId w:val="14"/>
              </w:numPr>
              <w:autoSpaceDE w:val="0"/>
              <w:autoSpaceDN w:val="0"/>
              <w:adjustRightInd w:val="0"/>
              <w:spacing w:after="0" w:line="240" w:lineRule="auto"/>
              <w:ind w:left="0" w:firstLine="0"/>
              <w:rPr>
                <w:rFonts w:ascii="Times New Roman" w:hAnsi="Times New Roman"/>
                <w:bCs/>
                <w:color w:val="000000"/>
                <w:sz w:val="20"/>
                <w:szCs w:val="20"/>
              </w:rPr>
            </w:pPr>
          </w:p>
        </w:tc>
        <w:tc>
          <w:tcPr>
            <w:tcW w:w="5670" w:type="dxa"/>
          </w:tcPr>
          <w:p w:rsidR="00AF7CAE" w:rsidRPr="00B13C5D" w:rsidRDefault="00AF7CAE" w:rsidP="005B4E05">
            <w:pPr>
              <w:spacing w:after="0" w:line="240" w:lineRule="auto"/>
              <w:rPr>
                <w:rFonts w:ascii="Times New Roman" w:hAnsi="Times New Roman"/>
                <w:bCs/>
                <w:sz w:val="20"/>
                <w:szCs w:val="20"/>
              </w:rPr>
            </w:pPr>
            <w:r w:rsidRPr="00B13C5D">
              <w:rPr>
                <w:rFonts w:ascii="Times New Roman" w:hAnsi="Times New Roman"/>
                <w:bCs/>
                <w:sz w:val="20"/>
                <w:szCs w:val="20"/>
              </w:rPr>
              <w:t>Юридический адрес:</w:t>
            </w:r>
          </w:p>
        </w:tc>
        <w:tc>
          <w:tcPr>
            <w:tcW w:w="3945" w:type="dxa"/>
          </w:tcPr>
          <w:p w:rsidR="00AF7CAE" w:rsidRPr="00B13C5D" w:rsidRDefault="00AF7CAE" w:rsidP="005B4E05">
            <w:pPr>
              <w:spacing w:after="0" w:line="240" w:lineRule="auto"/>
              <w:jc w:val="both"/>
              <w:rPr>
                <w:rFonts w:ascii="Times New Roman" w:hAnsi="Times New Roman"/>
                <w:bCs/>
                <w:sz w:val="20"/>
                <w:szCs w:val="20"/>
              </w:rPr>
            </w:pPr>
            <w:r w:rsidRPr="00B13C5D">
              <w:rPr>
                <w:rFonts w:ascii="Times New Roman" w:hAnsi="Times New Roman"/>
                <w:bCs/>
                <w:sz w:val="20"/>
                <w:szCs w:val="20"/>
              </w:rPr>
              <w:t xml:space="preserve"> </w:t>
            </w:r>
          </w:p>
        </w:tc>
      </w:tr>
      <w:tr w:rsidR="00AF7CAE" w:rsidRPr="00B13C5D" w:rsidTr="005B4E05">
        <w:trPr>
          <w:trHeight w:val="227"/>
        </w:trPr>
        <w:tc>
          <w:tcPr>
            <w:tcW w:w="733" w:type="dxa"/>
          </w:tcPr>
          <w:p w:rsidR="00AF7CAE" w:rsidRPr="00B13C5D" w:rsidRDefault="00AF7CAE" w:rsidP="005B4E05">
            <w:pPr>
              <w:numPr>
                <w:ilvl w:val="1"/>
                <w:numId w:val="14"/>
              </w:numPr>
              <w:autoSpaceDE w:val="0"/>
              <w:autoSpaceDN w:val="0"/>
              <w:adjustRightInd w:val="0"/>
              <w:spacing w:after="0" w:line="240" w:lineRule="auto"/>
              <w:ind w:left="0" w:firstLine="0"/>
              <w:rPr>
                <w:rFonts w:ascii="Times New Roman" w:hAnsi="Times New Roman"/>
                <w:bCs/>
                <w:color w:val="000000"/>
                <w:sz w:val="20"/>
                <w:szCs w:val="20"/>
              </w:rPr>
            </w:pPr>
          </w:p>
        </w:tc>
        <w:tc>
          <w:tcPr>
            <w:tcW w:w="5670" w:type="dxa"/>
          </w:tcPr>
          <w:p w:rsidR="00AF7CAE" w:rsidRPr="00B13C5D" w:rsidRDefault="00AF7CAE" w:rsidP="005B4E05">
            <w:pPr>
              <w:spacing w:after="0" w:line="240" w:lineRule="auto"/>
              <w:rPr>
                <w:rFonts w:ascii="Times New Roman" w:hAnsi="Times New Roman"/>
                <w:bCs/>
                <w:sz w:val="20"/>
                <w:szCs w:val="20"/>
              </w:rPr>
            </w:pPr>
            <w:r w:rsidRPr="00B13C5D">
              <w:rPr>
                <w:rFonts w:ascii="Times New Roman" w:hAnsi="Times New Roman"/>
                <w:bCs/>
                <w:sz w:val="20"/>
                <w:szCs w:val="20"/>
              </w:rPr>
              <w:t>Фактический адрес:</w:t>
            </w:r>
          </w:p>
        </w:tc>
        <w:tc>
          <w:tcPr>
            <w:tcW w:w="3945" w:type="dxa"/>
          </w:tcPr>
          <w:p w:rsidR="00AF7CAE" w:rsidRPr="00B13C5D" w:rsidRDefault="00AF7CAE" w:rsidP="005B4E05">
            <w:pPr>
              <w:spacing w:after="0" w:line="240" w:lineRule="auto"/>
              <w:jc w:val="both"/>
              <w:rPr>
                <w:rFonts w:ascii="Times New Roman" w:hAnsi="Times New Roman"/>
                <w:bCs/>
                <w:sz w:val="20"/>
                <w:szCs w:val="20"/>
              </w:rPr>
            </w:pPr>
            <w:r w:rsidRPr="00B13C5D">
              <w:rPr>
                <w:rFonts w:ascii="Times New Roman" w:hAnsi="Times New Roman"/>
                <w:bCs/>
                <w:sz w:val="20"/>
                <w:szCs w:val="20"/>
              </w:rPr>
              <w:t xml:space="preserve"> </w:t>
            </w:r>
          </w:p>
        </w:tc>
      </w:tr>
      <w:tr w:rsidR="00AF7CAE" w:rsidRPr="00B13C5D" w:rsidTr="005B4E05">
        <w:trPr>
          <w:trHeight w:val="227"/>
        </w:trPr>
        <w:tc>
          <w:tcPr>
            <w:tcW w:w="733" w:type="dxa"/>
          </w:tcPr>
          <w:p w:rsidR="00AF7CAE" w:rsidRPr="00B13C5D" w:rsidRDefault="00AF7CAE" w:rsidP="005B4E05">
            <w:pPr>
              <w:numPr>
                <w:ilvl w:val="1"/>
                <w:numId w:val="14"/>
              </w:numPr>
              <w:autoSpaceDE w:val="0"/>
              <w:autoSpaceDN w:val="0"/>
              <w:adjustRightInd w:val="0"/>
              <w:spacing w:after="0" w:line="240" w:lineRule="auto"/>
              <w:ind w:left="0" w:firstLine="0"/>
              <w:rPr>
                <w:rFonts w:ascii="Times New Roman" w:hAnsi="Times New Roman"/>
                <w:bCs/>
                <w:color w:val="000000"/>
                <w:sz w:val="20"/>
                <w:szCs w:val="20"/>
              </w:rPr>
            </w:pPr>
          </w:p>
        </w:tc>
        <w:tc>
          <w:tcPr>
            <w:tcW w:w="5670" w:type="dxa"/>
          </w:tcPr>
          <w:p w:rsidR="00AF7CAE" w:rsidRPr="00B13C5D" w:rsidRDefault="00AF7CAE" w:rsidP="005B4E05">
            <w:pPr>
              <w:spacing w:after="0" w:line="240" w:lineRule="auto"/>
              <w:rPr>
                <w:rFonts w:ascii="Times New Roman" w:hAnsi="Times New Roman"/>
                <w:bCs/>
                <w:sz w:val="20"/>
                <w:szCs w:val="20"/>
              </w:rPr>
            </w:pPr>
            <w:r w:rsidRPr="00B13C5D">
              <w:rPr>
                <w:rFonts w:ascii="Times New Roman" w:hAnsi="Times New Roman"/>
                <w:bCs/>
                <w:sz w:val="20"/>
                <w:szCs w:val="20"/>
              </w:rPr>
              <w:t>Почтовый адрес для обмена корреспонденцией:</w:t>
            </w:r>
          </w:p>
        </w:tc>
        <w:tc>
          <w:tcPr>
            <w:tcW w:w="3945" w:type="dxa"/>
          </w:tcPr>
          <w:p w:rsidR="00AF7CAE" w:rsidRPr="00B13C5D" w:rsidRDefault="00AF7CAE" w:rsidP="005B4E05">
            <w:pPr>
              <w:spacing w:after="0" w:line="240" w:lineRule="auto"/>
              <w:jc w:val="both"/>
              <w:rPr>
                <w:rFonts w:ascii="Times New Roman" w:hAnsi="Times New Roman"/>
                <w:bCs/>
                <w:sz w:val="20"/>
                <w:szCs w:val="20"/>
              </w:rPr>
            </w:pPr>
          </w:p>
        </w:tc>
      </w:tr>
      <w:tr w:rsidR="00AF7CAE" w:rsidRPr="00B13C5D" w:rsidTr="005B4E05">
        <w:trPr>
          <w:trHeight w:val="227"/>
        </w:trPr>
        <w:tc>
          <w:tcPr>
            <w:tcW w:w="733" w:type="dxa"/>
          </w:tcPr>
          <w:p w:rsidR="00AF7CAE" w:rsidRPr="00B13C5D" w:rsidRDefault="00AF7CAE" w:rsidP="005B4E05">
            <w:pPr>
              <w:numPr>
                <w:ilvl w:val="1"/>
                <w:numId w:val="14"/>
              </w:numPr>
              <w:autoSpaceDE w:val="0"/>
              <w:autoSpaceDN w:val="0"/>
              <w:adjustRightInd w:val="0"/>
              <w:spacing w:after="0" w:line="240" w:lineRule="auto"/>
              <w:ind w:left="0" w:firstLine="0"/>
              <w:rPr>
                <w:rFonts w:ascii="Times New Roman" w:hAnsi="Times New Roman"/>
                <w:bCs/>
                <w:color w:val="000000"/>
                <w:sz w:val="20"/>
                <w:szCs w:val="20"/>
              </w:rPr>
            </w:pPr>
          </w:p>
        </w:tc>
        <w:tc>
          <w:tcPr>
            <w:tcW w:w="5670" w:type="dxa"/>
          </w:tcPr>
          <w:p w:rsidR="00AF7CAE" w:rsidRPr="00B13C5D" w:rsidRDefault="00AF7CAE" w:rsidP="005B4E05">
            <w:pPr>
              <w:spacing w:after="0" w:line="240" w:lineRule="auto"/>
              <w:rPr>
                <w:rFonts w:ascii="Times New Roman" w:hAnsi="Times New Roman"/>
                <w:bCs/>
                <w:sz w:val="20"/>
                <w:szCs w:val="20"/>
              </w:rPr>
            </w:pPr>
            <w:r w:rsidRPr="00B13C5D">
              <w:rPr>
                <w:rFonts w:ascii="Times New Roman" w:hAnsi="Times New Roman"/>
                <w:bCs/>
                <w:sz w:val="20"/>
                <w:szCs w:val="20"/>
              </w:rPr>
              <w:t>Контактный телефон:</w:t>
            </w:r>
          </w:p>
        </w:tc>
        <w:tc>
          <w:tcPr>
            <w:tcW w:w="3945" w:type="dxa"/>
          </w:tcPr>
          <w:p w:rsidR="00AF7CAE" w:rsidRPr="00B13C5D" w:rsidRDefault="00AF7CAE" w:rsidP="005B4E05">
            <w:pPr>
              <w:spacing w:after="0" w:line="240" w:lineRule="auto"/>
              <w:jc w:val="both"/>
              <w:rPr>
                <w:rFonts w:ascii="Times New Roman" w:hAnsi="Times New Roman"/>
                <w:bCs/>
                <w:sz w:val="20"/>
                <w:szCs w:val="20"/>
              </w:rPr>
            </w:pPr>
            <w:r w:rsidRPr="00B13C5D">
              <w:rPr>
                <w:rFonts w:ascii="Times New Roman" w:hAnsi="Times New Roman"/>
                <w:bCs/>
                <w:sz w:val="20"/>
                <w:szCs w:val="20"/>
              </w:rPr>
              <w:t xml:space="preserve"> </w:t>
            </w:r>
          </w:p>
        </w:tc>
      </w:tr>
      <w:tr w:rsidR="00AF7CAE" w:rsidRPr="00B13C5D" w:rsidTr="005B4E05">
        <w:trPr>
          <w:trHeight w:val="227"/>
        </w:trPr>
        <w:tc>
          <w:tcPr>
            <w:tcW w:w="733" w:type="dxa"/>
          </w:tcPr>
          <w:p w:rsidR="00AF7CAE" w:rsidRPr="00B13C5D" w:rsidRDefault="00AF7CAE" w:rsidP="005B4E05">
            <w:pPr>
              <w:numPr>
                <w:ilvl w:val="1"/>
                <w:numId w:val="14"/>
              </w:numPr>
              <w:autoSpaceDE w:val="0"/>
              <w:autoSpaceDN w:val="0"/>
              <w:adjustRightInd w:val="0"/>
              <w:spacing w:after="0" w:line="240" w:lineRule="auto"/>
              <w:ind w:left="0" w:firstLine="0"/>
              <w:rPr>
                <w:rFonts w:ascii="Times New Roman" w:hAnsi="Times New Roman"/>
                <w:bCs/>
                <w:color w:val="000000"/>
                <w:sz w:val="20"/>
                <w:szCs w:val="20"/>
              </w:rPr>
            </w:pPr>
          </w:p>
        </w:tc>
        <w:tc>
          <w:tcPr>
            <w:tcW w:w="5670" w:type="dxa"/>
          </w:tcPr>
          <w:p w:rsidR="00AF7CAE" w:rsidRPr="00B13C5D" w:rsidRDefault="00AF7CAE" w:rsidP="005B4E05">
            <w:pPr>
              <w:spacing w:after="0" w:line="240" w:lineRule="auto"/>
              <w:rPr>
                <w:rFonts w:ascii="Times New Roman" w:hAnsi="Times New Roman"/>
                <w:bCs/>
                <w:sz w:val="20"/>
                <w:szCs w:val="20"/>
              </w:rPr>
            </w:pPr>
            <w:r w:rsidRPr="00B13C5D">
              <w:rPr>
                <w:rFonts w:ascii="Times New Roman" w:hAnsi="Times New Roman"/>
                <w:bCs/>
                <w:sz w:val="20"/>
                <w:szCs w:val="20"/>
              </w:rPr>
              <w:t>Факс:</w:t>
            </w:r>
          </w:p>
        </w:tc>
        <w:tc>
          <w:tcPr>
            <w:tcW w:w="3945" w:type="dxa"/>
          </w:tcPr>
          <w:p w:rsidR="00AF7CAE" w:rsidRPr="00B13C5D" w:rsidRDefault="00AF7CAE" w:rsidP="005B4E05">
            <w:pPr>
              <w:spacing w:after="0" w:line="240" w:lineRule="auto"/>
              <w:jc w:val="both"/>
              <w:rPr>
                <w:rFonts w:ascii="Times New Roman" w:hAnsi="Times New Roman"/>
                <w:bCs/>
                <w:sz w:val="20"/>
                <w:szCs w:val="20"/>
              </w:rPr>
            </w:pPr>
            <w:r w:rsidRPr="00B13C5D">
              <w:rPr>
                <w:rFonts w:ascii="Times New Roman" w:hAnsi="Times New Roman"/>
                <w:bCs/>
                <w:sz w:val="20"/>
                <w:szCs w:val="20"/>
              </w:rPr>
              <w:t xml:space="preserve"> </w:t>
            </w:r>
          </w:p>
        </w:tc>
      </w:tr>
      <w:tr w:rsidR="00AF7CAE" w:rsidRPr="00B13C5D" w:rsidTr="005B4E05">
        <w:trPr>
          <w:trHeight w:val="227"/>
        </w:trPr>
        <w:tc>
          <w:tcPr>
            <w:tcW w:w="733" w:type="dxa"/>
          </w:tcPr>
          <w:p w:rsidR="00AF7CAE" w:rsidRPr="00B13C5D" w:rsidRDefault="00AF7CAE" w:rsidP="005B4E05">
            <w:pPr>
              <w:numPr>
                <w:ilvl w:val="1"/>
                <w:numId w:val="14"/>
              </w:numPr>
              <w:autoSpaceDE w:val="0"/>
              <w:autoSpaceDN w:val="0"/>
              <w:adjustRightInd w:val="0"/>
              <w:spacing w:after="0" w:line="240" w:lineRule="auto"/>
              <w:ind w:left="0" w:firstLine="0"/>
              <w:rPr>
                <w:rFonts w:ascii="Times New Roman" w:hAnsi="Times New Roman"/>
                <w:bCs/>
                <w:color w:val="000000"/>
                <w:sz w:val="20"/>
                <w:szCs w:val="20"/>
              </w:rPr>
            </w:pPr>
          </w:p>
        </w:tc>
        <w:tc>
          <w:tcPr>
            <w:tcW w:w="5670" w:type="dxa"/>
          </w:tcPr>
          <w:p w:rsidR="00AF7CAE" w:rsidRPr="00B13C5D" w:rsidRDefault="00AF7CAE" w:rsidP="005B4E05">
            <w:pPr>
              <w:spacing w:after="0" w:line="240" w:lineRule="auto"/>
              <w:rPr>
                <w:rFonts w:ascii="Times New Roman" w:hAnsi="Times New Roman"/>
                <w:bCs/>
                <w:sz w:val="20"/>
                <w:szCs w:val="20"/>
              </w:rPr>
            </w:pPr>
            <w:r w:rsidRPr="00B13C5D">
              <w:rPr>
                <w:rFonts w:ascii="Times New Roman" w:hAnsi="Times New Roman"/>
                <w:bCs/>
                <w:sz w:val="20"/>
                <w:szCs w:val="20"/>
              </w:rPr>
              <w:t>Адрес электронной почты для обмена корреспонденцией:</w:t>
            </w:r>
          </w:p>
        </w:tc>
        <w:tc>
          <w:tcPr>
            <w:tcW w:w="3945" w:type="dxa"/>
          </w:tcPr>
          <w:p w:rsidR="00AF7CAE" w:rsidRPr="00B13C5D" w:rsidRDefault="00AF7CAE" w:rsidP="005B4E05">
            <w:pPr>
              <w:spacing w:after="0" w:line="240" w:lineRule="auto"/>
              <w:jc w:val="both"/>
              <w:rPr>
                <w:rFonts w:ascii="Times New Roman" w:hAnsi="Times New Roman"/>
                <w:bCs/>
                <w:sz w:val="20"/>
                <w:szCs w:val="20"/>
              </w:rPr>
            </w:pPr>
          </w:p>
        </w:tc>
      </w:tr>
      <w:tr w:rsidR="00AF7CAE" w:rsidRPr="00B13C5D" w:rsidTr="005B4E05">
        <w:trPr>
          <w:trHeight w:val="227"/>
        </w:trPr>
        <w:tc>
          <w:tcPr>
            <w:tcW w:w="733" w:type="dxa"/>
          </w:tcPr>
          <w:p w:rsidR="00AF7CAE" w:rsidRPr="00B13C5D" w:rsidRDefault="00AF7CAE" w:rsidP="005B4E05">
            <w:pPr>
              <w:numPr>
                <w:ilvl w:val="1"/>
                <w:numId w:val="14"/>
              </w:numPr>
              <w:autoSpaceDE w:val="0"/>
              <w:autoSpaceDN w:val="0"/>
              <w:adjustRightInd w:val="0"/>
              <w:spacing w:after="0" w:line="240" w:lineRule="auto"/>
              <w:ind w:left="0" w:firstLine="0"/>
              <w:rPr>
                <w:rFonts w:ascii="Times New Roman" w:hAnsi="Times New Roman"/>
                <w:bCs/>
                <w:color w:val="000000"/>
                <w:sz w:val="20"/>
                <w:szCs w:val="20"/>
              </w:rPr>
            </w:pPr>
          </w:p>
        </w:tc>
        <w:tc>
          <w:tcPr>
            <w:tcW w:w="5670" w:type="dxa"/>
          </w:tcPr>
          <w:p w:rsidR="00AF7CAE" w:rsidRPr="00B13C5D" w:rsidRDefault="00AF7CAE" w:rsidP="005B4E05">
            <w:pPr>
              <w:spacing w:after="0" w:line="240" w:lineRule="auto"/>
              <w:rPr>
                <w:rFonts w:ascii="Times New Roman" w:hAnsi="Times New Roman"/>
                <w:bCs/>
                <w:sz w:val="20"/>
                <w:szCs w:val="20"/>
              </w:rPr>
            </w:pPr>
            <w:r w:rsidRPr="00B13C5D">
              <w:rPr>
                <w:rFonts w:ascii="Times New Roman" w:hAnsi="Times New Roman"/>
                <w:bCs/>
                <w:sz w:val="20"/>
                <w:szCs w:val="20"/>
              </w:rPr>
              <w:t>Банковские реквизиты (Р/счет, наименование банка, К/счет, БИК):</w:t>
            </w:r>
          </w:p>
        </w:tc>
        <w:tc>
          <w:tcPr>
            <w:tcW w:w="3945" w:type="dxa"/>
          </w:tcPr>
          <w:p w:rsidR="00AF7CAE" w:rsidRPr="00B13C5D" w:rsidRDefault="00AF7CAE" w:rsidP="005B4E05">
            <w:pPr>
              <w:spacing w:after="0" w:line="240" w:lineRule="auto"/>
              <w:jc w:val="both"/>
              <w:rPr>
                <w:rFonts w:ascii="Times New Roman" w:hAnsi="Times New Roman"/>
                <w:bCs/>
                <w:sz w:val="20"/>
                <w:szCs w:val="20"/>
              </w:rPr>
            </w:pPr>
            <w:r w:rsidRPr="00B13C5D">
              <w:rPr>
                <w:rFonts w:ascii="Times New Roman" w:hAnsi="Times New Roman"/>
                <w:bCs/>
                <w:sz w:val="20"/>
                <w:szCs w:val="20"/>
              </w:rPr>
              <w:t xml:space="preserve"> </w:t>
            </w:r>
          </w:p>
        </w:tc>
      </w:tr>
      <w:tr w:rsidR="00AF7CAE" w:rsidRPr="00B13C5D" w:rsidTr="005B4E05">
        <w:trPr>
          <w:trHeight w:val="227"/>
        </w:trPr>
        <w:tc>
          <w:tcPr>
            <w:tcW w:w="733" w:type="dxa"/>
          </w:tcPr>
          <w:p w:rsidR="00AF7CAE" w:rsidRPr="00B13C5D" w:rsidRDefault="00AF7CAE" w:rsidP="005B4E05">
            <w:pPr>
              <w:numPr>
                <w:ilvl w:val="1"/>
                <w:numId w:val="14"/>
              </w:numPr>
              <w:autoSpaceDE w:val="0"/>
              <w:autoSpaceDN w:val="0"/>
              <w:adjustRightInd w:val="0"/>
              <w:spacing w:after="0" w:line="240" w:lineRule="auto"/>
              <w:ind w:left="0" w:firstLine="0"/>
              <w:rPr>
                <w:rFonts w:ascii="Times New Roman" w:hAnsi="Times New Roman"/>
                <w:bCs/>
                <w:color w:val="000000"/>
                <w:sz w:val="20"/>
                <w:szCs w:val="20"/>
              </w:rPr>
            </w:pPr>
          </w:p>
        </w:tc>
        <w:tc>
          <w:tcPr>
            <w:tcW w:w="5670" w:type="dxa"/>
          </w:tcPr>
          <w:p w:rsidR="00AF7CAE" w:rsidRPr="00B13C5D" w:rsidRDefault="00AF7CAE" w:rsidP="005B4E05">
            <w:pPr>
              <w:spacing w:after="0" w:line="240" w:lineRule="auto"/>
              <w:rPr>
                <w:rFonts w:ascii="Times New Roman" w:hAnsi="Times New Roman"/>
                <w:bCs/>
                <w:sz w:val="20"/>
                <w:szCs w:val="20"/>
              </w:rPr>
            </w:pPr>
            <w:r w:rsidRPr="00B13C5D">
              <w:rPr>
                <w:rFonts w:ascii="Times New Roman" w:hAnsi="Times New Roman"/>
                <w:bCs/>
                <w:sz w:val="20"/>
                <w:szCs w:val="20"/>
              </w:rPr>
              <w:t>Фамилия, Имя и Отчество лица действующего от имени участника, имеющего право подписи согласно учредительным документам, решения о назначении или приказа о назначении физического лица на должность, в соответствии с которым руководитель имеет право действовать от имени Участника без доверенности с указанием должности и контактного телефона</w:t>
            </w:r>
          </w:p>
        </w:tc>
        <w:tc>
          <w:tcPr>
            <w:tcW w:w="3945" w:type="dxa"/>
          </w:tcPr>
          <w:p w:rsidR="00AF7CAE" w:rsidRPr="00B13C5D" w:rsidRDefault="00AF7CAE" w:rsidP="005B4E05">
            <w:pPr>
              <w:spacing w:after="0" w:line="240" w:lineRule="auto"/>
              <w:jc w:val="both"/>
              <w:rPr>
                <w:rFonts w:ascii="Times New Roman" w:hAnsi="Times New Roman"/>
                <w:bCs/>
                <w:sz w:val="20"/>
                <w:szCs w:val="20"/>
              </w:rPr>
            </w:pPr>
            <w:r w:rsidRPr="00B13C5D">
              <w:rPr>
                <w:rFonts w:ascii="Times New Roman" w:hAnsi="Times New Roman"/>
                <w:bCs/>
                <w:sz w:val="20"/>
                <w:szCs w:val="20"/>
              </w:rPr>
              <w:t xml:space="preserve"> </w:t>
            </w:r>
          </w:p>
        </w:tc>
      </w:tr>
      <w:tr w:rsidR="00AF7CAE" w:rsidRPr="00B13C5D" w:rsidTr="005B4E05">
        <w:trPr>
          <w:trHeight w:val="227"/>
        </w:trPr>
        <w:tc>
          <w:tcPr>
            <w:tcW w:w="733" w:type="dxa"/>
          </w:tcPr>
          <w:p w:rsidR="00AF7CAE" w:rsidRPr="00B13C5D" w:rsidRDefault="00AF7CAE" w:rsidP="005B4E05">
            <w:pPr>
              <w:numPr>
                <w:ilvl w:val="0"/>
                <w:numId w:val="14"/>
              </w:numPr>
              <w:autoSpaceDE w:val="0"/>
              <w:autoSpaceDN w:val="0"/>
              <w:adjustRightInd w:val="0"/>
              <w:spacing w:after="0" w:line="240" w:lineRule="auto"/>
              <w:ind w:left="0" w:firstLine="0"/>
              <w:rPr>
                <w:rFonts w:ascii="Times New Roman" w:hAnsi="Times New Roman"/>
                <w:bCs/>
                <w:color w:val="000000"/>
                <w:sz w:val="20"/>
                <w:szCs w:val="20"/>
              </w:rPr>
            </w:pPr>
          </w:p>
        </w:tc>
        <w:tc>
          <w:tcPr>
            <w:tcW w:w="5670" w:type="dxa"/>
          </w:tcPr>
          <w:p w:rsidR="00AF7CAE" w:rsidRPr="00B13C5D" w:rsidRDefault="00AF7CAE" w:rsidP="005B4E05">
            <w:pPr>
              <w:spacing w:after="0" w:line="240" w:lineRule="auto"/>
              <w:jc w:val="both"/>
              <w:rPr>
                <w:rFonts w:ascii="Times New Roman" w:hAnsi="Times New Roman"/>
                <w:b/>
                <w:bCs/>
                <w:sz w:val="20"/>
                <w:szCs w:val="20"/>
              </w:rPr>
            </w:pPr>
            <w:r w:rsidRPr="00B13C5D">
              <w:rPr>
                <w:rFonts w:ascii="Times New Roman" w:hAnsi="Times New Roman"/>
                <w:b/>
                <w:bCs/>
                <w:sz w:val="20"/>
                <w:szCs w:val="20"/>
              </w:rPr>
              <w:t>Предмет договора:</w:t>
            </w:r>
          </w:p>
        </w:tc>
        <w:tc>
          <w:tcPr>
            <w:tcW w:w="3945" w:type="dxa"/>
            <w:shd w:val="clear" w:color="auto" w:fill="auto"/>
          </w:tcPr>
          <w:p w:rsidR="00AF7CAE" w:rsidRPr="00B13C5D" w:rsidRDefault="00AF7CAE" w:rsidP="005B4E05">
            <w:pPr>
              <w:spacing w:after="0" w:line="240" w:lineRule="auto"/>
              <w:jc w:val="both"/>
              <w:rPr>
                <w:rFonts w:ascii="Times New Roman" w:hAnsi="Times New Roman"/>
                <w:sz w:val="20"/>
                <w:szCs w:val="20"/>
              </w:rPr>
            </w:pPr>
            <w:r w:rsidRPr="007C17D4">
              <w:rPr>
                <w:rFonts w:ascii="Times New Roman" w:hAnsi="Times New Roman"/>
                <w:sz w:val="20"/>
                <w:szCs w:val="20"/>
              </w:rPr>
              <w:t>Поставка шрота подсолнечного</w:t>
            </w:r>
          </w:p>
        </w:tc>
      </w:tr>
      <w:tr w:rsidR="00AF7CAE" w:rsidRPr="00B13C5D" w:rsidTr="005B4E05">
        <w:trPr>
          <w:trHeight w:val="631"/>
        </w:trPr>
        <w:tc>
          <w:tcPr>
            <w:tcW w:w="733" w:type="dxa"/>
          </w:tcPr>
          <w:p w:rsidR="00AF7CAE" w:rsidRPr="00B13C5D" w:rsidRDefault="00AF7CAE" w:rsidP="005B4E05">
            <w:pPr>
              <w:numPr>
                <w:ilvl w:val="1"/>
                <w:numId w:val="14"/>
              </w:numPr>
              <w:autoSpaceDE w:val="0"/>
              <w:autoSpaceDN w:val="0"/>
              <w:adjustRightInd w:val="0"/>
              <w:spacing w:after="0" w:line="240" w:lineRule="auto"/>
              <w:ind w:left="459" w:hanging="459"/>
              <w:rPr>
                <w:rFonts w:ascii="Times New Roman" w:hAnsi="Times New Roman"/>
                <w:bCs/>
                <w:color w:val="000000"/>
                <w:sz w:val="20"/>
                <w:szCs w:val="20"/>
              </w:rPr>
            </w:pPr>
          </w:p>
        </w:tc>
        <w:tc>
          <w:tcPr>
            <w:tcW w:w="9615" w:type="dxa"/>
            <w:gridSpan w:val="2"/>
          </w:tcPr>
          <w:tbl>
            <w:tblPr>
              <w:tblW w:w="10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2"/>
            </w:tblGrid>
            <w:tr w:rsidR="00AF7CAE" w:rsidRPr="00C6790B" w:rsidTr="005B4E05">
              <w:trPr>
                <w:trHeight w:val="1222"/>
              </w:trPr>
              <w:tc>
                <w:tcPr>
                  <w:tcW w:w="10113" w:type="dxa"/>
                </w:tcPr>
                <w:tbl>
                  <w:tblPr>
                    <w:tblW w:w="9778" w:type="dxa"/>
                    <w:tblLayout w:type="fixed"/>
                    <w:tblLook w:val="04A0" w:firstRow="1" w:lastRow="0" w:firstColumn="1" w:lastColumn="0" w:noHBand="0" w:noVBand="1"/>
                  </w:tblPr>
                  <w:tblGrid>
                    <w:gridCol w:w="401"/>
                    <w:gridCol w:w="3149"/>
                    <w:gridCol w:w="851"/>
                    <w:gridCol w:w="850"/>
                    <w:gridCol w:w="851"/>
                    <w:gridCol w:w="566"/>
                    <w:gridCol w:w="993"/>
                    <w:gridCol w:w="1125"/>
                    <w:gridCol w:w="992"/>
                  </w:tblGrid>
                  <w:tr w:rsidR="00AF7CAE" w:rsidRPr="007C17D4" w:rsidTr="005B4E05">
                    <w:trPr>
                      <w:trHeight w:val="592"/>
                    </w:trPr>
                    <w:tc>
                      <w:tcPr>
                        <w:tcW w:w="401" w:type="dxa"/>
                        <w:tcBorders>
                          <w:top w:val="single" w:sz="8" w:space="0" w:color="auto"/>
                          <w:left w:val="single" w:sz="8" w:space="0" w:color="auto"/>
                          <w:right w:val="single" w:sz="8" w:space="0" w:color="auto"/>
                        </w:tcBorders>
                        <w:noWrap/>
                        <w:vAlign w:val="center"/>
                      </w:tcPr>
                      <w:p w:rsidR="00AF7CAE" w:rsidRPr="007C17D4" w:rsidRDefault="00AF7CAE" w:rsidP="00AF7CAE">
                        <w:pPr>
                          <w:spacing w:after="0" w:line="240" w:lineRule="auto"/>
                          <w:jc w:val="center"/>
                          <w:rPr>
                            <w:rFonts w:ascii="Times New Roman" w:hAnsi="Times New Roman"/>
                            <w:color w:val="000000"/>
                            <w:sz w:val="18"/>
                            <w:szCs w:val="18"/>
                            <w:lang w:eastAsia="ru-RU"/>
                          </w:rPr>
                        </w:pPr>
                        <w:r w:rsidRPr="007C17D4">
                          <w:rPr>
                            <w:rFonts w:ascii="Times New Roman" w:hAnsi="Times New Roman"/>
                            <w:color w:val="000000"/>
                            <w:sz w:val="18"/>
                            <w:szCs w:val="18"/>
                            <w:lang w:eastAsia="ru-RU"/>
                          </w:rPr>
                          <w:t>п/н</w:t>
                        </w:r>
                      </w:p>
                    </w:tc>
                    <w:tc>
                      <w:tcPr>
                        <w:tcW w:w="3149" w:type="dxa"/>
                        <w:tcBorders>
                          <w:top w:val="single" w:sz="8" w:space="0" w:color="auto"/>
                          <w:right w:val="single" w:sz="4" w:space="0" w:color="auto"/>
                        </w:tcBorders>
                        <w:vAlign w:val="center"/>
                      </w:tcPr>
                      <w:p w:rsidR="00AF7CAE" w:rsidRPr="007C17D4" w:rsidRDefault="00AF7CAE" w:rsidP="00AF7CAE">
                        <w:pPr>
                          <w:spacing w:after="0" w:line="240" w:lineRule="auto"/>
                          <w:jc w:val="center"/>
                          <w:rPr>
                            <w:rFonts w:ascii="Times New Roman" w:hAnsi="Times New Roman"/>
                            <w:bCs/>
                            <w:color w:val="000000"/>
                            <w:sz w:val="18"/>
                            <w:szCs w:val="18"/>
                            <w:lang w:eastAsia="ru-RU"/>
                          </w:rPr>
                        </w:pPr>
                        <w:r w:rsidRPr="007C17D4">
                          <w:rPr>
                            <w:rFonts w:ascii="Times New Roman" w:hAnsi="Times New Roman"/>
                            <w:bCs/>
                            <w:color w:val="000000"/>
                            <w:sz w:val="18"/>
                            <w:szCs w:val="18"/>
                            <w:lang w:eastAsia="ru-RU"/>
                          </w:rPr>
                          <w:t>Наименование, характеристики (предмета</w:t>
                        </w:r>
                      </w:p>
                      <w:p w:rsidR="00AF7CAE" w:rsidRPr="007C17D4" w:rsidRDefault="00AF7CAE" w:rsidP="00AF7CAE">
                        <w:pPr>
                          <w:spacing w:after="0" w:line="240" w:lineRule="auto"/>
                          <w:jc w:val="center"/>
                          <w:rPr>
                            <w:rFonts w:ascii="Times New Roman" w:hAnsi="Times New Roman"/>
                            <w:bCs/>
                            <w:color w:val="000000"/>
                            <w:sz w:val="18"/>
                            <w:szCs w:val="18"/>
                            <w:lang w:eastAsia="ru-RU"/>
                          </w:rPr>
                        </w:pPr>
                        <w:r w:rsidRPr="007C17D4">
                          <w:rPr>
                            <w:rFonts w:ascii="Times New Roman" w:hAnsi="Times New Roman"/>
                            <w:bCs/>
                            <w:color w:val="000000"/>
                            <w:sz w:val="18"/>
                            <w:szCs w:val="18"/>
                            <w:lang w:eastAsia="ru-RU"/>
                          </w:rPr>
                          <w:t>договора):</w:t>
                        </w:r>
                      </w:p>
                    </w:tc>
                    <w:tc>
                      <w:tcPr>
                        <w:tcW w:w="851" w:type="dxa"/>
                        <w:tcBorders>
                          <w:top w:val="single" w:sz="8" w:space="0" w:color="auto"/>
                          <w:right w:val="single" w:sz="4" w:space="0" w:color="auto"/>
                        </w:tcBorders>
                        <w:vAlign w:val="center"/>
                      </w:tcPr>
                      <w:p w:rsidR="00AF7CAE" w:rsidRPr="007C17D4" w:rsidRDefault="00AF7CAE" w:rsidP="00AF7CAE">
                        <w:pPr>
                          <w:spacing w:after="0" w:line="240" w:lineRule="auto"/>
                          <w:jc w:val="center"/>
                          <w:rPr>
                            <w:rFonts w:ascii="Times New Roman" w:hAnsi="Times New Roman"/>
                            <w:bCs/>
                            <w:color w:val="000000"/>
                            <w:sz w:val="18"/>
                            <w:szCs w:val="18"/>
                            <w:lang w:eastAsia="ru-RU"/>
                          </w:rPr>
                        </w:pPr>
                        <w:r w:rsidRPr="007C17D4">
                          <w:rPr>
                            <w:rFonts w:ascii="Times New Roman" w:hAnsi="Times New Roman"/>
                            <w:sz w:val="18"/>
                            <w:szCs w:val="18"/>
                            <w:lang w:bidi="he-IL"/>
                          </w:rPr>
                          <w:t>Код по ОКВЭД</w:t>
                        </w:r>
                        <w:r w:rsidRPr="007C17D4">
                          <w:rPr>
                            <w:rFonts w:ascii="Times New Roman" w:hAnsi="Times New Roman"/>
                            <w:sz w:val="18"/>
                            <w:szCs w:val="18"/>
                            <w:lang w:val="en-US" w:bidi="he-IL"/>
                          </w:rPr>
                          <w:t>2</w:t>
                        </w:r>
                        <w:r w:rsidRPr="007C17D4">
                          <w:rPr>
                            <w:rFonts w:ascii="Times New Roman" w:hAnsi="Times New Roman"/>
                            <w:sz w:val="18"/>
                            <w:szCs w:val="18"/>
                            <w:lang w:bidi="he-IL"/>
                          </w:rPr>
                          <w:t>:</w:t>
                        </w:r>
                      </w:p>
                      <w:p w:rsidR="00AF7CAE" w:rsidRPr="007C17D4" w:rsidRDefault="00AF7CAE" w:rsidP="00AF7CAE">
                        <w:pPr>
                          <w:spacing w:after="0" w:line="240" w:lineRule="auto"/>
                          <w:jc w:val="center"/>
                          <w:rPr>
                            <w:rFonts w:ascii="Times New Roman" w:hAnsi="Times New Roman"/>
                            <w:bCs/>
                            <w:color w:val="000000"/>
                            <w:sz w:val="18"/>
                            <w:szCs w:val="18"/>
                            <w:lang w:eastAsia="ru-RU"/>
                          </w:rPr>
                        </w:pPr>
                      </w:p>
                    </w:tc>
                    <w:tc>
                      <w:tcPr>
                        <w:tcW w:w="850" w:type="dxa"/>
                        <w:tcBorders>
                          <w:top w:val="single" w:sz="8" w:space="0" w:color="auto"/>
                          <w:left w:val="single" w:sz="4" w:space="0" w:color="auto"/>
                          <w:right w:val="single" w:sz="8" w:space="0" w:color="auto"/>
                        </w:tcBorders>
                        <w:vAlign w:val="center"/>
                      </w:tcPr>
                      <w:p w:rsidR="00AF7CAE" w:rsidRPr="007C17D4" w:rsidRDefault="00AF7CAE" w:rsidP="00AF7CAE">
                        <w:pPr>
                          <w:spacing w:after="0" w:line="240" w:lineRule="auto"/>
                          <w:jc w:val="center"/>
                          <w:rPr>
                            <w:rFonts w:ascii="Times New Roman" w:hAnsi="Times New Roman"/>
                            <w:bCs/>
                            <w:color w:val="000000"/>
                            <w:sz w:val="18"/>
                            <w:szCs w:val="18"/>
                            <w:lang w:eastAsia="ru-RU"/>
                          </w:rPr>
                        </w:pPr>
                        <w:r w:rsidRPr="007C17D4">
                          <w:rPr>
                            <w:rFonts w:ascii="Times New Roman" w:hAnsi="Times New Roman"/>
                            <w:sz w:val="18"/>
                            <w:szCs w:val="18"/>
                            <w:lang w:bidi="he-IL"/>
                          </w:rPr>
                          <w:t>Код по ОКПД2:</w:t>
                        </w:r>
                      </w:p>
                    </w:tc>
                    <w:tc>
                      <w:tcPr>
                        <w:tcW w:w="851" w:type="dxa"/>
                        <w:tcBorders>
                          <w:top w:val="single" w:sz="8" w:space="0" w:color="auto"/>
                          <w:right w:val="single" w:sz="4" w:space="0" w:color="auto"/>
                        </w:tcBorders>
                        <w:vAlign w:val="center"/>
                      </w:tcPr>
                      <w:p w:rsidR="00AF7CAE" w:rsidRPr="007C17D4" w:rsidRDefault="00AF7CAE" w:rsidP="00AF7CAE">
                        <w:pPr>
                          <w:spacing w:after="0" w:line="240" w:lineRule="auto"/>
                          <w:jc w:val="center"/>
                          <w:rPr>
                            <w:rFonts w:ascii="Times New Roman" w:hAnsi="Times New Roman"/>
                            <w:color w:val="000000"/>
                            <w:sz w:val="18"/>
                            <w:szCs w:val="18"/>
                            <w:lang w:eastAsia="ru-RU"/>
                          </w:rPr>
                        </w:pPr>
                        <w:r w:rsidRPr="007C17D4">
                          <w:rPr>
                            <w:rFonts w:ascii="Times New Roman" w:hAnsi="Times New Roman"/>
                            <w:color w:val="000000"/>
                            <w:sz w:val="18"/>
                            <w:szCs w:val="18"/>
                            <w:lang w:eastAsia="ru-RU" w:bidi="he-IL"/>
                          </w:rPr>
                          <w:t>Ед-цы измерения (наим-ние по ОКЕИ)</w:t>
                        </w:r>
                      </w:p>
                    </w:tc>
                    <w:tc>
                      <w:tcPr>
                        <w:tcW w:w="566" w:type="dxa"/>
                        <w:tcBorders>
                          <w:top w:val="single" w:sz="8" w:space="0" w:color="auto"/>
                          <w:left w:val="single" w:sz="4" w:space="0" w:color="auto"/>
                          <w:right w:val="single" w:sz="8" w:space="0" w:color="auto"/>
                        </w:tcBorders>
                        <w:vAlign w:val="center"/>
                      </w:tcPr>
                      <w:p w:rsidR="00AF7CAE" w:rsidRPr="007C17D4" w:rsidRDefault="00AF7CAE" w:rsidP="00AF7CAE">
                        <w:pPr>
                          <w:spacing w:after="0" w:line="240" w:lineRule="auto"/>
                          <w:jc w:val="center"/>
                          <w:rPr>
                            <w:rFonts w:ascii="Times New Roman" w:hAnsi="Times New Roman"/>
                            <w:color w:val="000000"/>
                            <w:sz w:val="18"/>
                            <w:szCs w:val="18"/>
                            <w:lang w:eastAsia="ru-RU"/>
                          </w:rPr>
                        </w:pPr>
                        <w:r w:rsidRPr="007C17D4">
                          <w:rPr>
                            <w:rFonts w:ascii="Times New Roman" w:hAnsi="Times New Roman"/>
                            <w:color w:val="000000"/>
                            <w:sz w:val="18"/>
                            <w:szCs w:val="18"/>
                            <w:lang w:eastAsia="ru-RU"/>
                          </w:rPr>
                          <w:t>Код по ОКЕИ</w:t>
                        </w:r>
                      </w:p>
                      <w:p w:rsidR="00AF7CAE" w:rsidRPr="007C17D4" w:rsidRDefault="00AF7CAE" w:rsidP="00AF7CAE">
                        <w:pPr>
                          <w:spacing w:after="0" w:line="240" w:lineRule="auto"/>
                          <w:jc w:val="center"/>
                          <w:rPr>
                            <w:rFonts w:ascii="Times New Roman" w:hAnsi="Times New Roman"/>
                            <w:color w:val="000000"/>
                            <w:sz w:val="18"/>
                            <w:szCs w:val="18"/>
                            <w:lang w:eastAsia="ru-RU"/>
                          </w:rPr>
                        </w:pPr>
                      </w:p>
                    </w:tc>
                    <w:tc>
                      <w:tcPr>
                        <w:tcW w:w="993" w:type="dxa"/>
                        <w:tcBorders>
                          <w:top w:val="single" w:sz="8" w:space="0" w:color="auto"/>
                          <w:right w:val="single" w:sz="8" w:space="0" w:color="auto"/>
                        </w:tcBorders>
                        <w:vAlign w:val="center"/>
                      </w:tcPr>
                      <w:p w:rsidR="00AF7CAE" w:rsidRPr="007C17D4" w:rsidRDefault="00AF7CAE" w:rsidP="00AF7CAE">
                        <w:pPr>
                          <w:spacing w:after="0" w:line="240" w:lineRule="auto"/>
                          <w:jc w:val="center"/>
                          <w:rPr>
                            <w:rFonts w:ascii="Times New Roman" w:hAnsi="Times New Roman"/>
                            <w:color w:val="000000"/>
                            <w:sz w:val="18"/>
                            <w:szCs w:val="18"/>
                            <w:lang w:eastAsia="ru-RU"/>
                          </w:rPr>
                        </w:pPr>
                        <w:r w:rsidRPr="007C17D4">
                          <w:rPr>
                            <w:rFonts w:ascii="Times New Roman" w:hAnsi="Times New Roman"/>
                            <w:color w:val="000000"/>
                            <w:sz w:val="18"/>
                            <w:szCs w:val="18"/>
                            <w:lang w:eastAsia="ru-RU" w:bidi="he-IL"/>
                          </w:rPr>
                          <w:t>Кол-во/объем предмета договора:</w:t>
                        </w:r>
                      </w:p>
                    </w:tc>
                    <w:tc>
                      <w:tcPr>
                        <w:tcW w:w="1125" w:type="dxa"/>
                        <w:tcBorders>
                          <w:top w:val="single" w:sz="8" w:space="0" w:color="auto"/>
                          <w:right w:val="single" w:sz="8" w:space="0" w:color="auto"/>
                        </w:tcBorders>
                        <w:vAlign w:val="center"/>
                      </w:tcPr>
                      <w:p w:rsidR="00AF7CAE" w:rsidRPr="007C17D4" w:rsidRDefault="00AF7CAE" w:rsidP="00AF7CAE">
                        <w:pPr>
                          <w:spacing w:after="0" w:line="240" w:lineRule="auto"/>
                          <w:ind w:right="25"/>
                          <w:jc w:val="center"/>
                          <w:rPr>
                            <w:rFonts w:ascii="Times New Roman" w:hAnsi="Times New Roman"/>
                            <w:color w:val="000000"/>
                            <w:sz w:val="18"/>
                            <w:szCs w:val="18"/>
                            <w:lang w:eastAsia="ru-RU"/>
                          </w:rPr>
                        </w:pPr>
                        <w:r w:rsidRPr="007C17D4">
                          <w:rPr>
                            <w:rFonts w:ascii="Times New Roman" w:hAnsi="Times New Roman"/>
                            <w:color w:val="000000"/>
                            <w:sz w:val="18"/>
                            <w:szCs w:val="18"/>
                            <w:lang w:eastAsia="ru-RU" w:bidi="he-IL"/>
                          </w:rPr>
                          <w:t>Цена за единицу товара с НДС 10%, руб.</w:t>
                        </w:r>
                      </w:p>
                    </w:tc>
                    <w:tc>
                      <w:tcPr>
                        <w:tcW w:w="992" w:type="dxa"/>
                        <w:tcBorders>
                          <w:top w:val="single" w:sz="8" w:space="0" w:color="auto"/>
                          <w:right w:val="single" w:sz="8" w:space="0" w:color="auto"/>
                        </w:tcBorders>
                      </w:tcPr>
                      <w:p w:rsidR="00AF7CAE" w:rsidRPr="007C17D4" w:rsidRDefault="00AF7CAE" w:rsidP="00AF7CAE">
                        <w:pPr>
                          <w:spacing w:after="0" w:line="240" w:lineRule="auto"/>
                          <w:ind w:right="25"/>
                          <w:jc w:val="center"/>
                          <w:rPr>
                            <w:rFonts w:ascii="Times New Roman" w:hAnsi="Times New Roman"/>
                            <w:color w:val="000000"/>
                            <w:sz w:val="18"/>
                            <w:szCs w:val="18"/>
                            <w:lang w:eastAsia="ru-RU" w:bidi="he-IL"/>
                          </w:rPr>
                        </w:pPr>
                        <w:r>
                          <w:rPr>
                            <w:rFonts w:ascii="Times New Roman" w:hAnsi="Times New Roman"/>
                            <w:color w:val="000000"/>
                            <w:sz w:val="18"/>
                            <w:szCs w:val="18"/>
                            <w:lang w:eastAsia="ru-RU" w:bidi="he-IL"/>
                          </w:rPr>
                          <w:t>Страна происхождения Товара</w:t>
                        </w:r>
                      </w:p>
                    </w:tc>
                  </w:tr>
                  <w:tr w:rsidR="00AF7CAE" w:rsidRPr="007C17D4" w:rsidTr="005B4E05">
                    <w:trPr>
                      <w:trHeight w:val="300"/>
                    </w:trPr>
                    <w:tc>
                      <w:tcPr>
                        <w:tcW w:w="401" w:type="dxa"/>
                        <w:tcBorders>
                          <w:top w:val="single" w:sz="4" w:space="0" w:color="auto"/>
                          <w:left w:val="single" w:sz="4" w:space="0" w:color="auto"/>
                          <w:bottom w:val="single" w:sz="4" w:space="0" w:color="auto"/>
                          <w:right w:val="single" w:sz="4" w:space="0" w:color="auto"/>
                        </w:tcBorders>
                        <w:noWrap/>
                      </w:tcPr>
                      <w:p w:rsidR="00AF7CAE" w:rsidRPr="007C17D4" w:rsidRDefault="00AF7CAE" w:rsidP="00AF7CAE">
                        <w:pPr>
                          <w:spacing w:after="0" w:line="240" w:lineRule="auto"/>
                          <w:jc w:val="center"/>
                          <w:rPr>
                            <w:rFonts w:ascii="Times New Roman" w:hAnsi="Times New Roman"/>
                            <w:color w:val="000000"/>
                            <w:sz w:val="20"/>
                            <w:szCs w:val="20"/>
                            <w:lang w:eastAsia="ru-RU"/>
                          </w:rPr>
                        </w:pPr>
                        <w:r w:rsidRPr="007C17D4">
                          <w:rPr>
                            <w:rFonts w:ascii="Times New Roman" w:hAnsi="Times New Roman"/>
                            <w:color w:val="000000"/>
                            <w:sz w:val="20"/>
                            <w:szCs w:val="20"/>
                            <w:lang w:eastAsia="ru-RU"/>
                          </w:rPr>
                          <w:t>1</w:t>
                        </w:r>
                      </w:p>
                    </w:tc>
                    <w:tc>
                      <w:tcPr>
                        <w:tcW w:w="3149" w:type="dxa"/>
                        <w:tcBorders>
                          <w:top w:val="single" w:sz="4" w:space="0" w:color="auto"/>
                          <w:bottom w:val="single" w:sz="4" w:space="0" w:color="auto"/>
                          <w:right w:val="single" w:sz="4" w:space="0" w:color="auto"/>
                        </w:tcBorders>
                        <w:noWrap/>
                      </w:tcPr>
                      <w:p w:rsidR="00AF7CAE" w:rsidRPr="007C17D4" w:rsidRDefault="00AF7CAE" w:rsidP="00AF7CAE">
                        <w:pPr>
                          <w:tabs>
                            <w:tab w:val="left" w:pos="10348"/>
                          </w:tabs>
                          <w:suppressAutoHyphens/>
                          <w:autoSpaceDE w:val="0"/>
                          <w:spacing w:after="0" w:line="250" w:lineRule="exact"/>
                          <w:ind w:right="142"/>
                          <w:rPr>
                            <w:rFonts w:ascii="Times New Roman" w:hAnsi="Times New Roman"/>
                            <w:sz w:val="20"/>
                            <w:szCs w:val="20"/>
                            <w:lang w:eastAsia="ar-SA"/>
                          </w:rPr>
                        </w:pPr>
                        <w:r w:rsidRPr="007C17D4">
                          <w:rPr>
                            <w:rFonts w:ascii="Times New Roman" w:hAnsi="Times New Roman"/>
                            <w:sz w:val="20"/>
                            <w:szCs w:val="20"/>
                            <w:lang w:eastAsia="ar-SA"/>
                          </w:rPr>
                          <w:t>Шрот подсолнечный:</w:t>
                        </w:r>
                      </w:p>
                      <w:p w:rsidR="00AF7CAE" w:rsidRPr="007C17D4" w:rsidRDefault="00AF7CAE" w:rsidP="00AF7CAE">
                        <w:pPr>
                          <w:suppressAutoHyphens/>
                          <w:autoSpaceDE w:val="0"/>
                          <w:spacing w:after="0" w:line="240" w:lineRule="auto"/>
                          <w:rPr>
                            <w:rFonts w:ascii="Times New Roman" w:hAnsi="Times New Roman"/>
                            <w:sz w:val="20"/>
                            <w:szCs w:val="20"/>
                            <w:lang w:eastAsia="ar-SA"/>
                          </w:rPr>
                        </w:pPr>
                        <w:r w:rsidRPr="007C17D4">
                          <w:rPr>
                            <w:rFonts w:ascii="Times New Roman" w:hAnsi="Times New Roman"/>
                            <w:sz w:val="20"/>
                            <w:szCs w:val="20"/>
                            <w:lang w:eastAsia="ar-SA"/>
                          </w:rPr>
                          <w:t>1.Цвет – серый.</w:t>
                        </w:r>
                      </w:p>
                      <w:p w:rsidR="00AF7CAE" w:rsidRPr="007C17D4" w:rsidRDefault="00AF7CAE" w:rsidP="00AF7CAE">
                        <w:pPr>
                          <w:suppressAutoHyphens/>
                          <w:autoSpaceDE w:val="0"/>
                          <w:spacing w:after="0" w:line="240" w:lineRule="auto"/>
                          <w:rPr>
                            <w:rFonts w:ascii="Times New Roman" w:hAnsi="Times New Roman"/>
                            <w:sz w:val="20"/>
                            <w:szCs w:val="20"/>
                            <w:lang w:eastAsia="ar-SA"/>
                          </w:rPr>
                        </w:pPr>
                        <w:r w:rsidRPr="007C17D4">
                          <w:rPr>
                            <w:rFonts w:ascii="Times New Roman" w:hAnsi="Times New Roman"/>
                            <w:sz w:val="20"/>
                            <w:szCs w:val="20"/>
                            <w:lang w:eastAsia="ar-SA"/>
                          </w:rPr>
                          <w:t>2.Запах свойственный подсолнечному шроту без посторонних запахов.</w:t>
                        </w:r>
                      </w:p>
                      <w:p w:rsidR="00AF7CAE" w:rsidRPr="007C17D4" w:rsidRDefault="00AF7CAE" w:rsidP="00AF7CAE">
                        <w:pPr>
                          <w:suppressAutoHyphens/>
                          <w:autoSpaceDE w:val="0"/>
                          <w:spacing w:after="0" w:line="240" w:lineRule="auto"/>
                          <w:rPr>
                            <w:rFonts w:ascii="Times New Roman" w:hAnsi="Times New Roman"/>
                            <w:sz w:val="20"/>
                            <w:szCs w:val="20"/>
                            <w:lang w:eastAsia="ar-SA"/>
                          </w:rPr>
                        </w:pPr>
                        <w:r w:rsidRPr="007C17D4">
                          <w:rPr>
                            <w:rFonts w:ascii="Times New Roman" w:hAnsi="Times New Roman"/>
                            <w:sz w:val="20"/>
                            <w:szCs w:val="20"/>
                            <w:lang w:eastAsia="ar-SA"/>
                          </w:rPr>
                          <w:t xml:space="preserve">3.Массовая доля металлопримесей, частицы </w:t>
                        </w:r>
                        <w:r w:rsidRPr="007C17D4">
                          <w:rPr>
                            <w:rFonts w:ascii="Times New Roman" w:hAnsi="Times New Roman"/>
                            <w:sz w:val="20"/>
                            <w:szCs w:val="20"/>
                            <w:lang w:eastAsia="ar-SA"/>
                          </w:rPr>
                          <w:lastRenderedPageBreak/>
                          <w:t>размером до 2 мм не более 0,01%.</w:t>
                        </w:r>
                      </w:p>
                      <w:p w:rsidR="00AF7CAE" w:rsidRPr="007C17D4" w:rsidRDefault="00AF7CAE" w:rsidP="00AF7CAE">
                        <w:pPr>
                          <w:suppressAutoHyphens/>
                          <w:autoSpaceDE w:val="0"/>
                          <w:spacing w:after="0" w:line="240" w:lineRule="auto"/>
                          <w:rPr>
                            <w:rFonts w:ascii="Times New Roman" w:hAnsi="Times New Roman"/>
                            <w:sz w:val="20"/>
                            <w:szCs w:val="20"/>
                            <w:lang w:eastAsia="ar-SA"/>
                          </w:rPr>
                        </w:pPr>
                        <w:r w:rsidRPr="007C17D4">
                          <w:rPr>
                            <w:rFonts w:ascii="Times New Roman" w:hAnsi="Times New Roman"/>
                            <w:sz w:val="20"/>
                            <w:szCs w:val="20"/>
                            <w:lang w:eastAsia="ar-SA"/>
                          </w:rPr>
                          <w:t>4.Массовая доля остаточного количества растворителя (бензина), не более 0,08%.</w:t>
                        </w:r>
                      </w:p>
                      <w:p w:rsidR="00AF7CAE" w:rsidRPr="007C17D4" w:rsidRDefault="00AF7CAE" w:rsidP="00AF7CAE">
                        <w:pPr>
                          <w:suppressAutoHyphens/>
                          <w:autoSpaceDE w:val="0"/>
                          <w:spacing w:after="0" w:line="240" w:lineRule="auto"/>
                          <w:rPr>
                            <w:rFonts w:ascii="Times New Roman" w:hAnsi="Times New Roman"/>
                            <w:sz w:val="20"/>
                            <w:szCs w:val="20"/>
                            <w:lang w:eastAsia="ar-SA"/>
                          </w:rPr>
                        </w:pPr>
                        <w:r w:rsidRPr="007C17D4">
                          <w:rPr>
                            <w:rFonts w:ascii="Times New Roman" w:hAnsi="Times New Roman"/>
                            <w:sz w:val="20"/>
                            <w:szCs w:val="20"/>
                            <w:lang w:eastAsia="ar-SA"/>
                          </w:rPr>
                          <w:t>5.Массовая доля влаги, не более 9-11%.</w:t>
                        </w:r>
                      </w:p>
                      <w:p w:rsidR="00AF7CAE" w:rsidRDefault="00AF7CAE" w:rsidP="00AF7CAE">
                        <w:pPr>
                          <w:suppressAutoHyphens/>
                          <w:autoSpaceDE w:val="0"/>
                          <w:spacing w:after="0" w:line="240" w:lineRule="auto"/>
                          <w:rPr>
                            <w:rFonts w:ascii="Times New Roman" w:hAnsi="Times New Roman"/>
                            <w:sz w:val="20"/>
                            <w:szCs w:val="20"/>
                            <w:lang w:eastAsia="ar-SA"/>
                          </w:rPr>
                        </w:pPr>
                        <w:r w:rsidRPr="007C17D4">
                          <w:rPr>
                            <w:rFonts w:ascii="Times New Roman" w:hAnsi="Times New Roman"/>
                            <w:sz w:val="20"/>
                            <w:szCs w:val="20"/>
                            <w:lang w:eastAsia="ar-SA"/>
                          </w:rPr>
                          <w:t>6.Массовая доля сырого протеина в пересчете на абс. сухое вещество, не менее 39%.</w:t>
                        </w:r>
                        <w:r>
                          <w:rPr>
                            <w:rFonts w:ascii="Times New Roman" w:hAnsi="Times New Roman"/>
                            <w:sz w:val="20"/>
                            <w:szCs w:val="20"/>
                            <w:lang w:eastAsia="ar-SA"/>
                          </w:rPr>
                          <w:t xml:space="preserve"> </w:t>
                        </w:r>
                      </w:p>
                      <w:p w:rsidR="00AF7CAE" w:rsidRPr="007C17D4" w:rsidRDefault="00AF7CAE" w:rsidP="00AF7CAE">
                        <w:pPr>
                          <w:suppressAutoHyphens/>
                          <w:autoSpaceDE w:val="0"/>
                          <w:spacing w:after="0" w:line="240" w:lineRule="auto"/>
                          <w:rPr>
                            <w:rFonts w:ascii="Times New Roman" w:hAnsi="Times New Roman"/>
                            <w:sz w:val="20"/>
                            <w:szCs w:val="20"/>
                            <w:lang w:eastAsia="ar-SA"/>
                          </w:rPr>
                        </w:pPr>
                        <w:r w:rsidRPr="007C17D4">
                          <w:rPr>
                            <w:rFonts w:ascii="Times New Roman" w:hAnsi="Times New Roman"/>
                            <w:sz w:val="20"/>
                            <w:szCs w:val="20"/>
                            <w:lang w:eastAsia="ar-SA"/>
                          </w:rPr>
                          <w:t>7.Массовая доля сырой клетчатки в обезжиренном продукте в пересчете на абс. сухое вещество, не более 23%.</w:t>
                        </w:r>
                      </w:p>
                      <w:p w:rsidR="00AF7CAE" w:rsidRPr="007C17D4" w:rsidRDefault="00AF7CAE" w:rsidP="00AF7CAE">
                        <w:pPr>
                          <w:suppressAutoHyphens/>
                          <w:autoSpaceDE w:val="0"/>
                          <w:spacing w:after="0" w:line="240" w:lineRule="auto"/>
                          <w:rPr>
                            <w:rFonts w:ascii="Times New Roman" w:hAnsi="Times New Roman"/>
                            <w:sz w:val="20"/>
                            <w:szCs w:val="20"/>
                            <w:lang w:eastAsia="ar-SA"/>
                          </w:rPr>
                        </w:pPr>
                        <w:r w:rsidRPr="007C17D4">
                          <w:rPr>
                            <w:rFonts w:ascii="Times New Roman" w:hAnsi="Times New Roman"/>
                            <w:sz w:val="20"/>
                            <w:szCs w:val="20"/>
                            <w:lang w:eastAsia="ar-SA"/>
                          </w:rPr>
                          <w:t>8.Зараженность вредителями хлебных запасов - нет.</w:t>
                        </w:r>
                      </w:p>
                      <w:p w:rsidR="00AF7CAE" w:rsidRPr="007C17D4" w:rsidRDefault="00AF7CAE" w:rsidP="00AF7CAE">
                        <w:pPr>
                          <w:spacing w:after="0" w:line="240" w:lineRule="auto"/>
                          <w:rPr>
                            <w:rFonts w:ascii="Times New Roman" w:hAnsi="Times New Roman"/>
                            <w:sz w:val="20"/>
                            <w:szCs w:val="20"/>
                          </w:rPr>
                        </w:pPr>
                        <w:r w:rsidRPr="007C17D4">
                          <w:rPr>
                            <w:rFonts w:ascii="Times New Roman" w:hAnsi="Times New Roman"/>
                            <w:sz w:val="20"/>
                            <w:szCs w:val="20"/>
                            <w:lang w:eastAsia="ar-SA"/>
                          </w:rPr>
                          <w:t xml:space="preserve">Требования к товару не указанные  выше, должны соответствовать </w:t>
                        </w:r>
                        <w:r w:rsidRPr="007C17D4">
                          <w:rPr>
                            <w:rFonts w:ascii="Times New Roman" w:hAnsi="Times New Roman"/>
                            <w:sz w:val="20"/>
                            <w:szCs w:val="20"/>
                          </w:rPr>
                          <w:t>ГОСТ 11246-96 либо ТУ 9146-402-00334534-</w:t>
                        </w:r>
                        <w:r>
                          <w:rPr>
                            <w:rFonts w:ascii="Times New Roman" w:hAnsi="Times New Roman"/>
                            <w:sz w:val="20"/>
                            <w:szCs w:val="20"/>
                          </w:rPr>
                          <w:t xml:space="preserve">2004, ТУ 9146-014-05217603-2009, </w:t>
                        </w:r>
                        <w:r w:rsidRPr="0053766E">
                          <w:rPr>
                            <w:rFonts w:ascii="Times New Roman" w:hAnsi="Times New Roman"/>
                            <w:sz w:val="20"/>
                            <w:szCs w:val="20"/>
                          </w:rPr>
                          <w:t>ТУ 9146-001-77194055-14.</w:t>
                        </w:r>
                      </w:p>
                    </w:tc>
                    <w:tc>
                      <w:tcPr>
                        <w:tcW w:w="851" w:type="dxa"/>
                        <w:tcBorders>
                          <w:top w:val="single" w:sz="4" w:space="0" w:color="auto"/>
                          <w:bottom w:val="single" w:sz="4" w:space="0" w:color="auto"/>
                          <w:right w:val="single" w:sz="4" w:space="0" w:color="auto"/>
                        </w:tcBorders>
                      </w:tcPr>
                      <w:p w:rsidR="00AF7CAE" w:rsidRPr="007C17D4" w:rsidRDefault="00AF7CAE" w:rsidP="00AF7CAE">
                        <w:pPr>
                          <w:jc w:val="center"/>
                          <w:rPr>
                            <w:rFonts w:ascii="Times New Roman" w:hAnsi="Times New Roman"/>
                            <w:sz w:val="20"/>
                            <w:szCs w:val="20"/>
                            <w:lang w:eastAsia="ar-SA"/>
                          </w:rPr>
                        </w:pPr>
                        <w:r w:rsidRPr="007C17D4">
                          <w:rPr>
                            <w:rFonts w:ascii="Times New Roman" w:hAnsi="Times New Roman"/>
                            <w:sz w:val="20"/>
                            <w:szCs w:val="20"/>
                            <w:lang w:eastAsia="ar-SA"/>
                          </w:rPr>
                          <w:lastRenderedPageBreak/>
                          <w:t>46.21</w:t>
                        </w:r>
                      </w:p>
                    </w:tc>
                    <w:tc>
                      <w:tcPr>
                        <w:tcW w:w="850" w:type="dxa"/>
                        <w:tcBorders>
                          <w:top w:val="single" w:sz="4" w:space="0" w:color="auto"/>
                          <w:bottom w:val="single" w:sz="4" w:space="0" w:color="auto"/>
                          <w:right w:val="single" w:sz="4" w:space="0" w:color="auto"/>
                        </w:tcBorders>
                      </w:tcPr>
                      <w:p w:rsidR="00AF7CAE" w:rsidRPr="007C17D4" w:rsidRDefault="00AF7CAE" w:rsidP="00AF7CAE">
                        <w:pPr>
                          <w:jc w:val="center"/>
                          <w:rPr>
                            <w:rFonts w:ascii="Times New Roman" w:hAnsi="Times New Roman"/>
                            <w:sz w:val="20"/>
                            <w:szCs w:val="20"/>
                            <w:lang w:eastAsia="ar-SA"/>
                          </w:rPr>
                        </w:pPr>
                        <w:r w:rsidRPr="007C17D4">
                          <w:rPr>
                            <w:rFonts w:ascii="Times New Roman" w:hAnsi="Times New Roman"/>
                            <w:sz w:val="20"/>
                            <w:szCs w:val="20"/>
                            <w:lang w:eastAsia="ar-SA"/>
                          </w:rPr>
                          <w:t>10.41.41.000</w:t>
                        </w:r>
                      </w:p>
                    </w:tc>
                    <w:tc>
                      <w:tcPr>
                        <w:tcW w:w="851" w:type="dxa"/>
                        <w:tcBorders>
                          <w:top w:val="single" w:sz="4" w:space="0" w:color="auto"/>
                          <w:bottom w:val="single" w:sz="4" w:space="0" w:color="auto"/>
                          <w:right w:val="single" w:sz="4" w:space="0" w:color="auto"/>
                        </w:tcBorders>
                        <w:noWrap/>
                      </w:tcPr>
                      <w:p w:rsidR="00AF7CAE" w:rsidRPr="007C17D4" w:rsidRDefault="00AF7CAE" w:rsidP="00AF7C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w:t>
                        </w:r>
                      </w:p>
                    </w:tc>
                    <w:tc>
                      <w:tcPr>
                        <w:tcW w:w="566" w:type="dxa"/>
                        <w:tcBorders>
                          <w:top w:val="single" w:sz="4" w:space="0" w:color="auto"/>
                          <w:bottom w:val="single" w:sz="4" w:space="0" w:color="auto"/>
                          <w:right w:val="single" w:sz="4" w:space="0" w:color="auto"/>
                        </w:tcBorders>
                      </w:tcPr>
                      <w:p w:rsidR="00AF7CAE" w:rsidRPr="007C17D4" w:rsidRDefault="00AF7CAE" w:rsidP="00AF7CAE">
                        <w:pPr>
                          <w:spacing w:after="0" w:line="240" w:lineRule="auto"/>
                          <w:jc w:val="center"/>
                          <w:rPr>
                            <w:rFonts w:ascii="Times New Roman" w:hAnsi="Times New Roman"/>
                            <w:color w:val="000000"/>
                            <w:sz w:val="20"/>
                            <w:szCs w:val="20"/>
                            <w:lang w:eastAsia="ru-RU"/>
                          </w:rPr>
                        </w:pPr>
                        <w:r w:rsidRPr="007C17D4">
                          <w:rPr>
                            <w:rFonts w:ascii="Times New Roman" w:hAnsi="Times New Roman"/>
                            <w:color w:val="000000"/>
                            <w:sz w:val="20"/>
                            <w:szCs w:val="20"/>
                            <w:lang w:eastAsia="ru-RU"/>
                          </w:rPr>
                          <w:t>168</w:t>
                        </w:r>
                      </w:p>
                    </w:tc>
                    <w:tc>
                      <w:tcPr>
                        <w:tcW w:w="993" w:type="dxa"/>
                        <w:tcBorders>
                          <w:top w:val="single" w:sz="4" w:space="0" w:color="auto"/>
                          <w:bottom w:val="single" w:sz="4" w:space="0" w:color="auto"/>
                          <w:right w:val="single" w:sz="4" w:space="0" w:color="auto"/>
                        </w:tcBorders>
                        <w:noWrap/>
                      </w:tcPr>
                      <w:p w:rsidR="00AF7CAE" w:rsidRDefault="00AF7CAE" w:rsidP="00AF7C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1170</w:t>
                        </w:r>
                      </w:p>
                      <w:p w:rsidR="00AF7CAE" w:rsidRPr="007C17D4" w:rsidRDefault="00AF7CAE" w:rsidP="00AF7CAE">
                        <w:pPr>
                          <w:spacing w:after="0" w:line="240" w:lineRule="auto"/>
                          <w:jc w:val="center"/>
                          <w:rPr>
                            <w:rFonts w:ascii="Times New Roman" w:hAnsi="Times New Roman"/>
                            <w:color w:val="000000"/>
                            <w:sz w:val="20"/>
                            <w:szCs w:val="20"/>
                            <w:lang w:eastAsia="ru-RU"/>
                          </w:rPr>
                        </w:pPr>
                        <w:r w:rsidRPr="007C17D4">
                          <w:rPr>
                            <w:rFonts w:ascii="Times New Roman" w:hAnsi="Times New Roman"/>
                            <w:sz w:val="20"/>
                            <w:szCs w:val="20"/>
                            <w:lang w:eastAsia="ru-RU"/>
                          </w:rPr>
                          <w:t xml:space="preserve">Допускается погрешность в пределах +/ - 10% </w:t>
                        </w:r>
                        <w:r w:rsidRPr="007C17D4">
                          <w:rPr>
                            <w:rFonts w:ascii="Times New Roman" w:hAnsi="Times New Roman"/>
                            <w:sz w:val="20"/>
                            <w:szCs w:val="20"/>
                            <w:lang w:eastAsia="ru-RU"/>
                          </w:rPr>
                          <w:lastRenderedPageBreak/>
                          <w:t>от кол-ва Товара, с учетом особенностей погрузки Товара в железнодорожные  вагоны</w:t>
                        </w:r>
                      </w:p>
                    </w:tc>
                    <w:tc>
                      <w:tcPr>
                        <w:tcW w:w="1125" w:type="dxa"/>
                        <w:tcBorders>
                          <w:top w:val="single" w:sz="4" w:space="0" w:color="auto"/>
                          <w:bottom w:val="single" w:sz="4" w:space="0" w:color="auto"/>
                          <w:right w:val="single" w:sz="4" w:space="0" w:color="auto"/>
                        </w:tcBorders>
                        <w:noWrap/>
                      </w:tcPr>
                      <w:p w:rsidR="00AF7CAE" w:rsidRPr="007C17D4" w:rsidRDefault="00AF7CAE" w:rsidP="00AF7C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21 800,00</w:t>
                        </w:r>
                      </w:p>
                    </w:tc>
                    <w:tc>
                      <w:tcPr>
                        <w:tcW w:w="992" w:type="dxa"/>
                        <w:tcBorders>
                          <w:top w:val="single" w:sz="4" w:space="0" w:color="auto"/>
                          <w:bottom w:val="single" w:sz="4" w:space="0" w:color="auto"/>
                          <w:right w:val="single" w:sz="4" w:space="0" w:color="auto"/>
                        </w:tcBorders>
                      </w:tcPr>
                      <w:p w:rsidR="00AF7CAE" w:rsidRDefault="00AF7CAE" w:rsidP="00AF7CAE">
                        <w:pPr>
                          <w:spacing w:after="0" w:line="240" w:lineRule="auto"/>
                          <w:jc w:val="center"/>
                          <w:rPr>
                            <w:rFonts w:ascii="Times New Roman" w:hAnsi="Times New Roman"/>
                            <w:color w:val="000000"/>
                            <w:sz w:val="20"/>
                            <w:szCs w:val="20"/>
                            <w:lang w:eastAsia="ru-RU"/>
                          </w:rPr>
                        </w:pPr>
                      </w:p>
                    </w:tc>
                  </w:tr>
                  <w:tr w:rsidR="00AF7CAE" w:rsidRPr="007C17D4" w:rsidTr="005B4E05">
                    <w:trPr>
                      <w:trHeight w:val="590"/>
                    </w:trPr>
                    <w:tc>
                      <w:tcPr>
                        <w:tcW w:w="401" w:type="dxa"/>
                        <w:tcBorders>
                          <w:top w:val="single" w:sz="4" w:space="0" w:color="auto"/>
                          <w:left w:val="single" w:sz="4" w:space="0" w:color="auto"/>
                          <w:bottom w:val="single" w:sz="4" w:space="0" w:color="auto"/>
                          <w:right w:val="single" w:sz="4" w:space="0" w:color="auto"/>
                        </w:tcBorders>
                        <w:noWrap/>
                      </w:tcPr>
                      <w:p w:rsidR="00AF7CAE" w:rsidRPr="007C17D4" w:rsidRDefault="00AF7CAE" w:rsidP="00AF7CAE">
                        <w:pPr>
                          <w:spacing w:after="0" w:line="240" w:lineRule="auto"/>
                          <w:jc w:val="center"/>
                          <w:rPr>
                            <w:rFonts w:ascii="Times New Roman" w:hAnsi="Times New Roman"/>
                            <w:color w:val="000000"/>
                            <w:sz w:val="20"/>
                            <w:szCs w:val="20"/>
                            <w:lang w:eastAsia="ru-RU"/>
                          </w:rPr>
                        </w:pPr>
                      </w:p>
                    </w:tc>
                    <w:tc>
                      <w:tcPr>
                        <w:tcW w:w="3149" w:type="dxa"/>
                        <w:tcBorders>
                          <w:top w:val="single" w:sz="4" w:space="0" w:color="auto"/>
                          <w:bottom w:val="single" w:sz="4" w:space="0" w:color="auto"/>
                          <w:right w:val="single" w:sz="4" w:space="0" w:color="auto"/>
                        </w:tcBorders>
                        <w:noWrap/>
                      </w:tcPr>
                      <w:p w:rsidR="00AF7CAE" w:rsidRPr="007C17D4" w:rsidRDefault="00AF7CAE" w:rsidP="00AF7CAE">
                        <w:pPr>
                          <w:tabs>
                            <w:tab w:val="left" w:pos="10348"/>
                          </w:tabs>
                          <w:suppressAutoHyphens/>
                          <w:autoSpaceDE w:val="0"/>
                          <w:spacing w:after="0" w:line="250" w:lineRule="exact"/>
                          <w:ind w:right="142"/>
                          <w:rPr>
                            <w:rFonts w:ascii="Times New Roman" w:hAnsi="Times New Roman"/>
                            <w:sz w:val="20"/>
                            <w:szCs w:val="20"/>
                            <w:lang w:eastAsia="ar-SA"/>
                          </w:rPr>
                        </w:pPr>
                        <w:r>
                          <w:rPr>
                            <w:rFonts w:ascii="Times New Roman" w:hAnsi="Times New Roman"/>
                            <w:sz w:val="20"/>
                            <w:szCs w:val="20"/>
                            <w:lang w:eastAsia="ar-SA"/>
                          </w:rPr>
                          <w:t>Итого</w:t>
                        </w:r>
                      </w:p>
                    </w:tc>
                    <w:tc>
                      <w:tcPr>
                        <w:tcW w:w="851" w:type="dxa"/>
                        <w:tcBorders>
                          <w:top w:val="single" w:sz="4" w:space="0" w:color="auto"/>
                          <w:bottom w:val="single" w:sz="4" w:space="0" w:color="auto"/>
                          <w:right w:val="single" w:sz="4" w:space="0" w:color="auto"/>
                        </w:tcBorders>
                      </w:tcPr>
                      <w:p w:rsidR="00AF7CAE" w:rsidRPr="007C17D4" w:rsidRDefault="00AF7CAE" w:rsidP="00AF7CAE">
                        <w:pPr>
                          <w:jc w:val="center"/>
                          <w:rPr>
                            <w:rFonts w:ascii="Times New Roman" w:hAnsi="Times New Roman"/>
                            <w:sz w:val="20"/>
                            <w:szCs w:val="20"/>
                            <w:lang w:eastAsia="ar-SA"/>
                          </w:rPr>
                        </w:pPr>
                        <w:r>
                          <w:rPr>
                            <w:rFonts w:ascii="Times New Roman" w:hAnsi="Times New Roman"/>
                            <w:sz w:val="20"/>
                            <w:szCs w:val="20"/>
                            <w:lang w:eastAsia="ar-SA"/>
                          </w:rPr>
                          <w:t>46.21</w:t>
                        </w:r>
                      </w:p>
                    </w:tc>
                    <w:tc>
                      <w:tcPr>
                        <w:tcW w:w="850" w:type="dxa"/>
                        <w:tcBorders>
                          <w:top w:val="single" w:sz="4" w:space="0" w:color="auto"/>
                          <w:bottom w:val="single" w:sz="4" w:space="0" w:color="auto"/>
                          <w:right w:val="single" w:sz="4" w:space="0" w:color="auto"/>
                        </w:tcBorders>
                      </w:tcPr>
                      <w:p w:rsidR="00AF7CAE" w:rsidRPr="007C17D4" w:rsidRDefault="00AF7CAE" w:rsidP="00AF7CAE">
                        <w:pPr>
                          <w:jc w:val="center"/>
                          <w:rPr>
                            <w:rFonts w:ascii="Times New Roman" w:hAnsi="Times New Roman"/>
                            <w:sz w:val="20"/>
                            <w:szCs w:val="20"/>
                            <w:lang w:eastAsia="ar-SA"/>
                          </w:rPr>
                        </w:pPr>
                        <w:r>
                          <w:rPr>
                            <w:rFonts w:ascii="Times New Roman" w:hAnsi="Times New Roman"/>
                            <w:sz w:val="20"/>
                            <w:szCs w:val="20"/>
                            <w:lang w:eastAsia="ar-SA"/>
                          </w:rPr>
                          <w:t>10.41.41.000</w:t>
                        </w:r>
                      </w:p>
                    </w:tc>
                    <w:tc>
                      <w:tcPr>
                        <w:tcW w:w="851" w:type="dxa"/>
                        <w:tcBorders>
                          <w:top w:val="single" w:sz="4" w:space="0" w:color="auto"/>
                          <w:bottom w:val="single" w:sz="4" w:space="0" w:color="auto"/>
                          <w:right w:val="single" w:sz="4" w:space="0" w:color="auto"/>
                        </w:tcBorders>
                        <w:noWrap/>
                      </w:tcPr>
                      <w:p w:rsidR="00AF7CAE" w:rsidRPr="007C17D4" w:rsidRDefault="00AF7CAE" w:rsidP="00AF7C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w:t>
                        </w:r>
                      </w:p>
                    </w:tc>
                    <w:tc>
                      <w:tcPr>
                        <w:tcW w:w="566" w:type="dxa"/>
                        <w:tcBorders>
                          <w:top w:val="single" w:sz="4" w:space="0" w:color="auto"/>
                          <w:bottom w:val="single" w:sz="4" w:space="0" w:color="auto"/>
                          <w:right w:val="single" w:sz="4" w:space="0" w:color="auto"/>
                        </w:tcBorders>
                      </w:tcPr>
                      <w:p w:rsidR="00AF7CAE" w:rsidRPr="007C17D4" w:rsidRDefault="00AF7CAE" w:rsidP="00AF7C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168</w:t>
                        </w:r>
                      </w:p>
                    </w:tc>
                    <w:tc>
                      <w:tcPr>
                        <w:tcW w:w="993" w:type="dxa"/>
                        <w:tcBorders>
                          <w:top w:val="single" w:sz="4" w:space="0" w:color="auto"/>
                          <w:bottom w:val="single" w:sz="4" w:space="0" w:color="auto"/>
                          <w:right w:val="single" w:sz="4" w:space="0" w:color="auto"/>
                        </w:tcBorders>
                        <w:noWrap/>
                      </w:tcPr>
                      <w:p w:rsidR="00AF7CAE" w:rsidRDefault="00AF7CAE" w:rsidP="00AF7C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1170</w:t>
                        </w:r>
                      </w:p>
                      <w:p w:rsidR="00AF7CAE" w:rsidRPr="00992BC8" w:rsidRDefault="00AF7CAE" w:rsidP="00AF7CAE">
                        <w:pPr>
                          <w:spacing w:after="0" w:line="240" w:lineRule="auto"/>
                          <w:jc w:val="center"/>
                          <w:rPr>
                            <w:rFonts w:ascii="Times New Roman" w:hAnsi="Times New Roman"/>
                            <w:color w:val="000000"/>
                            <w:sz w:val="20"/>
                            <w:szCs w:val="20"/>
                            <w:lang w:eastAsia="ru-RU"/>
                          </w:rPr>
                        </w:pPr>
                      </w:p>
                    </w:tc>
                    <w:tc>
                      <w:tcPr>
                        <w:tcW w:w="1125" w:type="dxa"/>
                        <w:tcBorders>
                          <w:top w:val="single" w:sz="4" w:space="0" w:color="auto"/>
                          <w:bottom w:val="single" w:sz="4" w:space="0" w:color="auto"/>
                          <w:right w:val="single" w:sz="4" w:space="0" w:color="auto"/>
                        </w:tcBorders>
                        <w:noWrap/>
                      </w:tcPr>
                      <w:p w:rsidR="00AF7CAE" w:rsidRPr="007C17D4" w:rsidRDefault="00AF7CAE" w:rsidP="00AF7C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25506000,00</w:t>
                        </w:r>
                      </w:p>
                    </w:tc>
                    <w:tc>
                      <w:tcPr>
                        <w:tcW w:w="992" w:type="dxa"/>
                        <w:tcBorders>
                          <w:top w:val="single" w:sz="4" w:space="0" w:color="auto"/>
                          <w:bottom w:val="single" w:sz="4" w:space="0" w:color="auto"/>
                          <w:right w:val="single" w:sz="4" w:space="0" w:color="auto"/>
                        </w:tcBorders>
                      </w:tcPr>
                      <w:p w:rsidR="00AF7CAE" w:rsidRDefault="00AF7CAE" w:rsidP="00AF7CAE">
                        <w:pPr>
                          <w:spacing w:after="0" w:line="240" w:lineRule="auto"/>
                          <w:jc w:val="center"/>
                          <w:rPr>
                            <w:rFonts w:ascii="Times New Roman" w:hAnsi="Times New Roman"/>
                            <w:color w:val="000000"/>
                            <w:sz w:val="20"/>
                            <w:szCs w:val="20"/>
                            <w:lang w:eastAsia="ru-RU"/>
                          </w:rPr>
                        </w:pPr>
                      </w:p>
                    </w:tc>
                  </w:tr>
                </w:tbl>
                <w:p w:rsidR="00AF7CAE" w:rsidRPr="007C17D4" w:rsidRDefault="00AF7CAE" w:rsidP="00AF7CAE">
                  <w:pPr>
                    <w:spacing w:after="0" w:line="240" w:lineRule="auto"/>
                    <w:jc w:val="both"/>
                    <w:rPr>
                      <w:rFonts w:ascii="Times New Roman" w:hAnsi="Times New Roman"/>
                      <w:b/>
                      <w:bCs/>
                      <w:sz w:val="20"/>
                      <w:szCs w:val="20"/>
                    </w:rPr>
                  </w:pPr>
                  <w:r w:rsidRPr="007C17D4">
                    <w:rPr>
                      <w:rFonts w:ascii="Times New Roman" w:hAnsi="Times New Roman"/>
                      <w:b/>
                      <w:bCs/>
                      <w:sz w:val="20"/>
                      <w:szCs w:val="20"/>
                    </w:rPr>
                    <w:t>Производство поставленного шрота подсолнечного должно быть сертифицировано по системе менеджмента безопасности пищевой продукции ИСО 22000-2007</w:t>
                  </w:r>
                  <w:r>
                    <w:rPr>
                      <w:rFonts w:ascii="Times New Roman" w:hAnsi="Times New Roman"/>
                      <w:b/>
                      <w:bCs/>
                      <w:sz w:val="20"/>
                      <w:szCs w:val="20"/>
                    </w:rPr>
                    <w:t xml:space="preserve">. Производство, перемещение, хранение и реализация шрота должно </w:t>
                  </w:r>
                  <w:r w:rsidRPr="007C17D4">
                    <w:rPr>
                      <w:rFonts w:ascii="Times New Roman" w:hAnsi="Times New Roman"/>
                      <w:b/>
                      <w:bCs/>
                      <w:sz w:val="20"/>
                      <w:szCs w:val="20"/>
                    </w:rPr>
                    <w:t>находиться</w:t>
                  </w:r>
                  <w:r>
                    <w:rPr>
                      <w:rFonts w:ascii="Times New Roman" w:hAnsi="Times New Roman"/>
                      <w:b/>
                      <w:bCs/>
                      <w:sz w:val="20"/>
                      <w:szCs w:val="20"/>
                    </w:rPr>
                    <w:t xml:space="preserve"> (осуществляться)</w:t>
                  </w:r>
                  <w:r w:rsidRPr="007C17D4">
                    <w:rPr>
                      <w:rFonts w:ascii="Times New Roman" w:hAnsi="Times New Roman"/>
                      <w:b/>
                      <w:bCs/>
                      <w:sz w:val="20"/>
                      <w:szCs w:val="20"/>
                    </w:rPr>
                    <w:t xml:space="preserve"> на</w:t>
                  </w:r>
                  <w:r>
                    <w:rPr>
                      <w:rFonts w:ascii="Times New Roman" w:hAnsi="Times New Roman"/>
                      <w:b/>
                      <w:bCs/>
                      <w:sz w:val="20"/>
                      <w:szCs w:val="20"/>
                    </w:rPr>
                    <w:t xml:space="preserve"> (с)</w:t>
                  </w:r>
                  <w:r w:rsidRPr="007C17D4">
                    <w:rPr>
                      <w:rFonts w:ascii="Times New Roman" w:hAnsi="Times New Roman"/>
                      <w:b/>
                      <w:bCs/>
                      <w:sz w:val="20"/>
                      <w:szCs w:val="20"/>
                    </w:rPr>
                    <w:t xml:space="preserve"> благоприятной по эпизоотической ситуации территории субъектов РФ, не имеющей ограничительных мероприятий (карантина), в соответствии с законом РФ от 14.05.1993 №4979-1 (ред. от 03.07.2016г.) «О ветеринарии».</w:t>
                  </w:r>
                </w:p>
                <w:p w:rsidR="00AF7CAE" w:rsidRDefault="00AF7CAE" w:rsidP="00AF7CAE">
                  <w:pPr>
                    <w:spacing w:after="0" w:line="240" w:lineRule="auto"/>
                    <w:jc w:val="both"/>
                    <w:rPr>
                      <w:rFonts w:ascii="Times New Roman" w:hAnsi="Times New Roman"/>
                      <w:bCs/>
                      <w:sz w:val="20"/>
                      <w:szCs w:val="20"/>
                    </w:rPr>
                  </w:pPr>
                  <w:r w:rsidRPr="007C17D4">
                    <w:rPr>
                      <w:rFonts w:ascii="Times New Roman" w:hAnsi="Times New Roman"/>
                      <w:bCs/>
                      <w:sz w:val="20"/>
                      <w:szCs w:val="20"/>
                    </w:rPr>
                    <w:t xml:space="preserve">      Товар должен быть изготовлен согласно ГОСТ 11246-96 либо ТУ 9146-402-00334534-2004, ТУ 9146-014-05217603-2009</w:t>
                  </w:r>
                  <w:r>
                    <w:rPr>
                      <w:rFonts w:ascii="Times New Roman" w:hAnsi="Times New Roman"/>
                      <w:bCs/>
                      <w:sz w:val="20"/>
                      <w:szCs w:val="20"/>
                    </w:rPr>
                    <w:t xml:space="preserve">, </w:t>
                  </w:r>
                  <w:r w:rsidRPr="0053766E">
                    <w:rPr>
                      <w:rFonts w:ascii="Times New Roman" w:hAnsi="Times New Roman"/>
                      <w:bCs/>
                      <w:sz w:val="20"/>
                      <w:szCs w:val="20"/>
                    </w:rPr>
                    <w:t>ТУ 9146-001-77194055-14</w:t>
                  </w:r>
                  <w:r w:rsidRPr="007C17D4">
                    <w:rPr>
                      <w:rFonts w:ascii="Times New Roman" w:hAnsi="Times New Roman"/>
                      <w:bCs/>
                      <w:sz w:val="20"/>
                      <w:szCs w:val="20"/>
                    </w:rPr>
                    <w:t xml:space="preserve"> поставлен с приложением оригиналов документов, подтверждающих качество товара (сертификат соответствия, декларация о соответствии, удос</w:t>
                  </w:r>
                  <w:r>
                    <w:rPr>
                      <w:rFonts w:ascii="Times New Roman" w:hAnsi="Times New Roman"/>
                      <w:bCs/>
                      <w:sz w:val="20"/>
                      <w:szCs w:val="20"/>
                    </w:rPr>
                    <w:t xml:space="preserve">товерение о качестве, протокол </w:t>
                  </w:r>
                  <w:r w:rsidRPr="007C17D4">
                    <w:rPr>
                      <w:rFonts w:ascii="Times New Roman" w:hAnsi="Times New Roman"/>
                      <w:bCs/>
                      <w:sz w:val="20"/>
                      <w:szCs w:val="20"/>
                    </w:rPr>
                    <w:t>испытаний на ГМО).</w:t>
                  </w:r>
                </w:p>
                <w:p w:rsidR="00AF7CAE" w:rsidRPr="002A6474" w:rsidRDefault="00AF7CAE" w:rsidP="00AF7CAE">
                  <w:pPr>
                    <w:spacing w:after="0" w:line="240" w:lineRule="auto"/>
                    <w:jc w:val="both"/>
                    <w:rPr>
                      <w:rFonts w:ascii="Times New Roman" w:hAnsi="Times New Roman"/>
                      <w:sz w:val="20"/>
                      <w:szCs w:val="20"/>
                    </w:rPr>
                  </w:pPr>
                  <w:r w:rsidRPr="002A6474">
                    <w:rPr>
                      <w:rFonts w:ascii="Times New Roman" w:hAnsi="Times New Roman"/>
                      <w:sz w:val="20"/>
                      <w:szCs w:val="20"/>
                    </w:rPr>
                    <w:t>Участник закупки должен указать в заявке предлагаемый им к поставке конкретный товар (наименование, товарный знак (при наличии), конкретные показатели (характеристики) товара (значение каждого показателя, указанного Заказчиком в настоящем пункте), страну-производителя. При описании товара и его показателей (характеристик) не допускается использование участником закупки словосочетаний, не позволяющих однозначно определить предлагаемый к поставке товар, а именно: "или эквивалент", а также "не более", "не менее", "от", "до" (за исключением случая, когда диапазонное  описание показателя используется самим производителем товара, что должно быть подтверждено представляемой в составе заявки инструкцией или другим документом от производителя товара).</w:t>
                  </w:r>
                </w:p>
                <w:p w:rsidR="00AF7CAE" w:rsidRDefault="00AF7CAE" w:rsidP="00AF7CAE">
                  <w:pPr>
                    <w:spacing w:after="0" w:line="240" w:lineRule="auto"/>
                    <w:jc w:val="both"/>
                    <w:rPr>
                      <w:rFonts w:ascii="Times New Roman" w:hAnsi="Times New Roman"/>
                      <w:bCs/>
                      <w:sz w:val="20"/>
                      <w:szCs w:val="20"/>
                    </w:rPr>
                  </w:pPr>
                  <w:r w:rsidRPr="007C17D4">
                    <w:rPr>
                      <w:rFonts w:ascii="Times New Roman" w:hAnsi="Times New Roman"/>
                      <w:bCs/>
                      <w:sz w:val="20"/>
                      <w:szCs w:val="20"/>
                    </w:rPr>
                    <w:t xml:space="preserve">      Поставщик гарантирует, что поставляемый по настоящему договору товар является новым и в эксплуатации ранее не был. Подача альтернативных предложений не допускается.</w:t>
                  </w:r>
                </w:p>
                <w:p w:rsidR="00AF7CAE" w:rsidRPr="00C6790B" w:rsidRDefault="00AF7CAE" w:rsidP="00AF7CAE">
                  <w:pPr>
                    <w:spacing w:after="0" w:line="240" w:lineRule="auto"/>
                    <w:jc w:val="both"/>
                    <w:rPr>
                      <w:rFonts w:ascii="Times New Roman" w:hAnsi="Times New Roman"/>
                      <w:bCs/>
                      <w:sz w:val="20"/>
                      <w:szCs w:val="20"/>
                    </w:rPr>
                  </w:pPr>
                  <w:r w:rsidRPr="00C6790B">
                    <w:rPr>
                      <w:rFonts w:ascii="Times New Roman" w:hAnsi="Times New Roman"/>
                      <w:sz w:val="20"/>
                      <w:szCs w:val="20"/>
                    </w:rPr>
                    <w:t xml:space="preserve">      Оформление ветеринарных сопроводительных документов на каждую партию каждой товарной позиции должно осуществляться в электронной форме с использованием федеральной государственной информационной системы в области ветеринарии ФГИС «Меркурий». Оформлению подлежат все товары, включенные в «Перечень подконтрольных товаров, подлежащих сопровождению ветеринарными сопроводительными документами», введённый Приказом Минсельхоза России от 18.12.2015 г. № 648</w:t>
                  </w:r>
                </w:p>
              </w:tc>
            </w:tr>
          </w:tbl>
          <w:p w:rsidR="00AF7CAE" w:rsidRPr="00B13C5D" w:rsidRDefault="00AF7CAE" w:rsidP="005B4E05">
            <w:pPr>
              <w:spacing w:after="0" w:line="240" w:lineRule="auto"/>
              <w:jc w:val="both"/>
              <w:rPr>
                <w:rFonts w:ascii="Times New Roman" w:hAnsi="Times New Roman"/>
                <w:sz w:val="24"/>
                <w:szCs w:val="24"/>
                <w:lang w:bidi="he-IL"/>
              </w:rPr>
            </w:pPr>
          </w:p>
        </w:tc>
      </w:tr>
      <w:tr w:rsidR="00AF7CAE" w:rsidRPr="00B13C5D" w:rsidTr="005B4E05">
        <w:trPr>
          <w:trHeight w:val="227"/>
        </w:trPr>
        <w:tc>
          <w:tcPr>
            <w:tcW w:w="733" w:type="dxa"/>
          </w:tcPr>
          <w:p w:rsidR="00AF7CAE" w:rsidRPr="00B13C5D" w:rsidRDefault="00AF7CAE" w:rsidP="005B4E05">
            <w:pPr>
              <w:numPr>
                <w:ilvl w:val="0"/>
                <w:numId w:val="14"/>
              </w:numPr>
              <w:autoSpaceDE w:val="0"/>
              <w:autoSpaceDN w:val="0"/>
              <w:adjustRightInd w:val="0"/>
              <w:spacing w:after="0" w:line="240" w:lineRule="auto"/>
              <w:ind w:left="0" w:firstLine="0"/>
              <w:rPr>
                <w:rFonts w:ascii="Times New Roman" w:hAnsi="Times New Roman"/>
                <w:bCs/>
                <w:color w:val="000000"/>
                <w:sz w:val="20"/>
                <w:szCs w:val="20"/>
              </w:rPr>
            </w:pPr>
          </w:p>
        </w:tc>
        <w:tc>
          <w:tcPr>
            <w:tcW w:w="9615" w:type="dxa"/>
            <w:gridSpan w:val="2"/>
          </w:tcPr>
          <w:p w:rsidR="00AF7CAE" w:rsidRPr="00B13C5D" w:rsidRDefault="00AF7CAE" w:rsidP="005B4E05">
            <w:pPr>
              <w:spacing w:after="0" w:line="240" w:lineRule="auto"/>
              <w:jc w:val="center"/>
              <w:rPr>
                <w:rFonts w:ascii="Times New Roman" w:hAnsi="Times New Roman"/>
                <w:b/>
                <w:sz w:val="20"/>
                <w:szCs w:val="20"/>
                <w:lang w:bidi="he-IL"/>
              </w:rPr>
            </w:pPr>
            <w:r w:rsidRPr="00B13C5D">
              <w:rPr>
                <w:rFonts w:ascii="Times New Roman" w:hAnsi="Times New Roman"/>
                <w:b/>
                <w:bCs/>
                <w:sz w:val="20"/>
                <w:szCs w:val="20"/>
              </w:rPr>
              <w:t>Сведения о цене предложенной Участником</w:t>
            </w:r>
          </w:p>
        </w:tc>
      </w:tr>
      <w:tr w:rsidR="00AF7CAE" w:rsidRPr="00B13C5D" w:rsidTr="005B4E05">
        <w:trPr>
          <w:trHeight w:val="227"/>
        </w:trPr>
        <w:tc>
          <w:tcPr>
            <w:tcW w:w="733" w:type="dxa"/>
          </w:tcPr>
          <w:p w:rsidR="00AF7CAE" w:rsidRPr="00B13C5D" w:rsidRDefault="00AF7CAE" w:rsidP="005B4E05">
            <w:pPr>
              <w:numPr>
                <w:ilvl w:val="1"/>
                <w:numId w:val="14"/>
              </w:numPr>
              <w:autoSpaceDE w:val="0"/>
              <w:autoSpaceDN w:val="0"/>
              <w:adjustRightInd w:val="0"/>
              <w:spacing w:after="0" w:line="240" w:lineRule="auto"/>
              <w:ind w:left="0" w:firstLine="0"/>
              <w:rPr>
                <w:rFonts w:ascii="Times New Roman" w:hAnsi="Times New Roman"/>
                <w:bCs/>
                <w:color w:val="000000"/>
                <w:sz w:val="20"/>
                <w:szCs w:val="20"/>
              </w:rPr>
            </w:pPr>
          </w:p>
        </w:tc>
        <w:tc>
          <w:tcPr>
            <w:tcW w:w="5670" w:type="dxa"/>
          </w:tcPr>
          <w:p w:rsidR="00AF7CAE" w:rsidRPr="00B13C5D" w:rsidRDefault="00AF7CAE" w:rsidP="005B4E05">
            <w:pPr>
              <w:spacing w:after="0" w:line="240" w:lineRule="auto"/>
              <w:rPr>
                <w:rFonts w:ascii="Times New Roman" w:hAnsi="Times New Roman"/>
                <w:bCs/>
                <w:sz w:val="20"/>
                <w:szCs w:val="20"/>
              </w:rPr>
            </w:pPr>
            <w:r w:rsidRPr="00B13C5D">
              <w:rPr>
                <w:rFonts w:ascii="Times New Roman" w:hAnsi="Times New Roman"/>
                <w:bCs/>
                <w:sz w:val="20"/>
                <w:szCs w:val="20"/>
              </w:rPr>
              <w:t>Валюта:</w:t>
            </w:r>
          </w:p>
        </w:tc>
        <w:tc>
          <w:tcPr>
            <w:tcW w:w="3945" w:type="dxa"/>
          </w:tcPr>
          <w:p w:rsidR="00AF7CAE" w:rsidRPr="00B13C5D" w:rsidRDefault="00AF7CAE" w:rsidP="005B4E05">
            <w:pPr>
              <w:spacing w:after="0" w:line="240" w:lineRule="auto"/>
              <w:rPr>
                <w:rFonts w:ascii="Times New Roman" w:hAnsi="Times New Roman"/>
                <w:bCs/>
                <w:sz w:val="20"/>
                <w:szCs w:val="20"/>
              </w:rPr>
            </w:pPr>
            <w:r w:rsidRPr="00B13C5D">
              <w:rPr>
                <w:rFonts w:ascii="Times New Roman" w:hAnsi="Times New Roman"/>
                <w:bCs/>
                <w:sz w:val="20"/>
                <w:szCs w:val="20"/>
              </w:rPr>
              <w:t xml:space="preserve"> </w:t>
            </w:r>
          </w:p>
        </w:tc>
      </w:tr>
      <w:tr w:rsidR="00AF7CAE" w:rsidRPr="00B13C5D" w:rsidTr="005B4E05">
        <w:trPr>
          <w:trHeight w:val="227"/>
        </w:trPr>
        <w:tc>
          <w:tcPr>
            <w:tcW w:w="733" w:type="dxa"/>
          </w:tcPr>
          <w:p w:rsidR="00AF7CAE" w:rsidRPr="00B13C5D" w:rsidRDefault="00AF7CAE" w:rsidP="005B4E05">
            <w:pPr>
              <w:numPr>
                <w:ilvl w:val="1"/>
                <w:numId w:val="14"/>
              </w:numPr>
              <w:autoSpaceDE w:val="0"/>
              <w:autoSpaceDN w:val="0"/>
              <w:adjustRightInd w:val="0"/>
              <w:spacing w:after="0" w:line="240" w:lineRule="auto"/>
              <w:ind w:left="0" w:firstLine="0"/>
              <w:rPr>
                <w:rFonts w:ascii="Times New Roman" w:hAnsi="Times New Roman"/>
                <w:bCs/>
                <w:color w:val="000000"/>
                <w:sz w:val="20"/>
                <w:szCs w:val="20"/>
              </w:rPr>
            </w:pPr>
          </w:p>
        </w:tc>
        <w:tc>
          <w:tcPr>
            <w:tcW w:w="5670" w:type="dxa"/>
          </w:tcPr>
          <w:p w:rsidR="00AF7CAE" w:rsidRPr="00B13C5D" w:rsidRDefault="00AF7CAE" w:rsidP="005B4E05">
            <w:pPr>
              <w:spacing w:after="0" w:line="240" w:lineRule="auto"/>
              <w:jc w:val="both"/>
              <w:rPr>
                <w:rFonts w:ascii="Times New Roman" w:hAnsi="Times New Roman"/>
                <w:b/>
                <w:bCs/>
                <w:sz w:val="20"/>
                <w:szCs w:val="20"/>
              </w:rPr>
            </w:pPr>
            <w:r w:rsidRPr="00B13C5D">
              <w:rPr>
                <w:rFonts w:ascii="Times New Roman" w:hAnsi="Times New Roman"/>
                <w:b/>
                <w:bCs/>
                <w:sz w:val="20"/>
                <w:szCs w:val="20"/>
              </w:rPr>
              <w:t>Сумма договора, предложенная Участником закупки с учетом всех налогов и сборов, в том числе НДС, доставки и т.п.</w:t>
            </w:r>
          </w:p>
        </w:tc>
        <w:tc>
          <w:tcPr>
            <w:tcW w:w="3945" w:type="dxa"/>
          </w:tcPr>
          <w:p w:rsidR="00AF7CAE" w:rsidRPr="00B13C5D" w:rsidRDefault="00AF7CAE" w:rsidP="005B4E05">
            <w:pPr>
              <w:spacing w:after="0" w:line="240" w:lineRule="auto"/>
              <w:jc w:val="both"/>
              <w:rPr>
                <w:rFonts w:ascii="Times New Roman" w:hAnsi="Times New Roman"/>
                <w:bCs/>
                <w:sz w:val="20"/>
                <w:szCs w:val="20"/>
              </w:rPr>
            </w:pPr>
            <w:r w:rsidRPr="00B13C5D">
              <w:rPr>
                <w:rFonts w:ascii="Times New Roman" w:hAnsi="Times New Roman"/>
                <w:bCs/>
                <w:sz w:val="20"/>
                <w:szCs w:val="20"/>
              </w:rPr>
              <w:t xml:space="preserve"> </w:t>
            </w:r>
          </w:p>
        </w:tc>
      </w:tr>
      <w:tr w:rsidR="00AF7CAE" w:rsidRPr="00B13C5D" w:rsidTr="005B4E05">
        <w:trPr>
          <w:trHeight w:val="227"/>
        </w:trPr>
        <w:tc>
          <w:tcPr>
            <w:tcW w:w="733" w:type="dxa"/>
          </w:tcPr>
          <w:p w:rsidR="00AF7CAE" w:rsidRPr="00B13C5D" w:rsidRDefault="00AF7CAE" w:rsidP="005B4E05">
            <w:pPr>
              <w:numPr>
                <w:ilvl w:val="1"/>
                <w:numId w:val="14"/>
              </w:numPr>
              <w:autoSpaceDE w:val="0"/>
              <w:autoSpaceDN w:val="0"/>
              <w:adjustRightInd w:val="0"/>
              <w:spacing w:after="0" w:line="240" w:lineRule="auto"/>
              <w:contextualSpacing/>
              <w:rPr>
                <w:rFonts w:ascii="Times New Roman" w:hAnsi="Times New Roman"/>
                <w:bCs/>
                <w:color w:val="000000"/>
                <w:sz w:val="20"/>
                <w:szCs w:val="20"/>
              </w:rPr>
            </w:pPr>
            <w:r w:rsidRPr="00B13C5D">
              <w:rPr>
                <w:rFonts w:ascii="Times New Roman" w:hAnsi="Times New Roman"/>
                <w:bCs/>
                <w:color w:val="000000"/>
                <w:sz w:val="20"/>
                <w:szCs w:val="20"/>
              </w:rPr>
              <w:t xml:space="preserve"> </w:t>
            </w:r>
          </w:p>
        </w:tc>
        <w:tc>
          <w:tcPr>
            <w:tcW w:w="5670" w:type="dxa"/>
          </w:tcPr>
          <w:p w:rsidR="00AF7CAE" w:rsidRPr="00B13C5D" w:rsidRDefault="00AF7CAE" w:rsidP="005B4E05">
            <w:pPr>
              <w:spacing w:after="0" w:line="240" w:lineRule="auto"/>
              <w:rPr>
                <w:rFonts w:ascii="Times New Roman" w:hAnsi="Times New Roman"/>
                <w:b/>
                <w:bCs/>
                <w:sz w:val="20"/>
                <w:szCs w:val="20"/>
              </w:rPr>
            </w:pPr>
            <w:r w:rsidRPr="00B13C5D">
              <w:rPr>
                <w:rFonts w:ascii="Times New Roman" w:hAnsi="Times New Roman"/>
                <w:b/>
                <w:bCs/>
                <w:color w:val="000000"/>
                <w:spacing w:val="-4"/>
                <w:sz w:val="20"/>
                <w:szCs w:val="20"/>
              </w:rPr>
              <w:t xml:space="preserve">Сумма НДС: </w:t>
            </w:r>
          </w:p>
        </w:tc>
        <w:tc>
          <w:tcPr>
            <w:tcW w:w="3945" w:type="dxa"/>
          </w:tcPr>
          <w:p w:rsidR="00AF7CAE" w:rsidRPr="00B13C5D" w:rsidRDefault="00AF7CAE" w:rsidP="005B4E05">
            <w:pPr>
              <w:spacing w:after="0" w:line="240" w:lineRule="auto"/>
              <w:jc w:val="both"/>
              <w:rPr>
                <w:rFonts w:ascii="Times New Roman" w:hAnsi="Times New Roman"/>
                <w:bCs/>
                <w:color w:val="000000"/>
                <w:spacing w:val="-4"/>
                <w:sz w:val="20"/>
                <w:szCs w:val="20"/>
              </w:rPr>
            </w:pPr>
            <w:r w:rsidRPr="00B13C5D">
              <w:rPr>
                <w:rFonts w:ascii="Times New Roman" w:hAnsi="Times New Roman"/>
                <w:bCs/>
                <w:color w:val="000000"/>
                <w:spacing w:val="-4"/>
                <w:sz w:val="20"/>
                <w:szCs w:val="20"/>
              </w:rPr>
              <w:t xml:space="preserve"> </w:t>
            </w:r>
          </w:p>
        </w:tc>
      </w:tr>
      <w:tr w:rsidR="00AF7CAE" w:rsidRPr="00B13C5D" w:rsidTr="005B4E05">
        <w:trPr>
          <w:trHeight w:val="227"/>
        </w:trPr>
        <w:tc>
          <w:tcPr>
            <w:tcW w:w="733" w:type="dxa"/>
            <w:vMerge w:val="restart"/>
          </w:tcPr>
          <w:p w:rsidR="00AF7CAE" w:rsidRPr="00B13C5D" w:rsidRDefault="00AF7CAE" w:rsidP="005B4E05">
            <w:pPr>
              <w:numPr>
                <w:ilvl w:val="0"/>
                <w:numId w:val="14"/>
              </w:numPr>
              <w:autoSpaceDE w:val="0"/>
              <w:autoSpaceDN w:val="0"/>
              <w:adjustRightInd w:val="0"/>
              <w:spacing w:after="0" w:line="240" w:lineRule="auto"/>
              <w:ind w:left="0" w:firstLine="0"/>
              <w:rPr>
                <w:rFonts w:ascii="Times New Roman" w:hAnsi="Times New Roman"/>
                <w:bCs/>
                <w:color w:val="000000"/>
                <w:sz w:val="20"/>
                <w:szCs w:val="20"/>
              </w:rPr>
            </w:pPr>
          </w:p>
        </w:tc>
        <w:tc>
          <w:tcPr>
            <w:tcW w:w="5670" w:type="dxa"/>
          </w:tcPr>
          <w:p w:rsidR="00AF7CAE" w:rsidRPr="00B13C5D" w:rsidRDefault="00AF7CAE" w:rsidP="005B4E05">
            <w:pPr>
              <w:spacing w:after="0" w:line="240" w:lineRule="auto"/>
              <w:rPr>
                <w:rFonts w:ascii="Times New Roman" w:hAnsi="Times New Roman"/>
                <w:b/>
                <w:bCs/>
                <w:sz w:val="20"/>
                <w:szCs w:val="20"/>
              </w:rPr>
            </w:pPr>
            <w:r w:rsidRPr="00B13C5D">
              <w:rPr>
                <w:rFonts w:ascii="Times New Roman" w:hAnsi="Times New Roman"/>
                <w:b/>
                <w:bCs/>
                <w:sz w:val="20"/>
                <w:szCs w:val="20"/>
              </w:rPr>
              <w:t>Гарантийные обязательства Участника</w:t>
            </w:r>
          </w:p>
        </w:tc>
        <w:tc>
          <w:tcPr>
            <w:tcW w:w="3945" w:type="dxa"/>
          </w:tcPr>
          <w:p w:rsidR="00AF7CAE" w:rsidRPr="00B13C5D" w:rsidRDefault="00AF7CAE" w:rsidP="005B4E05">
            <w:pPr>
              <w:spacing w:after="0" w:line="240" w:lineRule="auto"/>
              <w:rPr>
                <w:rFonts w:ascii="Times New Roman" w:hAnsi="Times New Roman"/>
                <w:b/>
                <w:bCs/>
                <w:sz w:val="20"/>
                <w:szCs w:val="20"/>
              </w:rPr>
            </w:pPr>
            <w:r w:rsidRPr="00B13C5D">
              <w:rPr>
                <w:rFonts w:ascii="Times New Roman" w:hAnsi="Times New Roman"/>
                <w:b/>
                <w:bCs/>
                <w:sz w:val="20"/>
                <w:szCs w:val="20"/>
              </w:rPr>
              <w:t xml:space="preserve"> </w:t>
            </w:r>
          </w:p>
        </w:tc>
      </w:tr>
      <w:tr w:rsidR="00AF7CAE" w:rsidRPr="00B13C5D" w:rsidTr="005B4E05">
        <w:trPr>
          <w:trHeight w:val="227"/>
        </w:trPr>
        <w:tc>
          <w:tcPr>
            <w:tcW w:w="733" w:type="dxa"/>
            <w:vMerge/>
          </w:tcPr>
          <w:p w:rsidR="00AF7CAE" w:rsidRPr="00B13C5D" w:rsidRDefault="00AF7CAE" w:rsidP="005B4E05">
            <w:pPr>
              <w:numPr>
                <w:ilvl w:val="1"/>
                <w:numId w:val="14"/>
              </w:numPr>
              <w:autoSpaceDE w:val="0"/>
              <w:autoSpaceDN w:val="0"/>
              <w:adjustRightInd w:val="0"/>
              <w:spacing w:after="0" w:line="240" w:lineRule="auto"/>
              <w:ind w:left="0" w:firstLine="0"/>
              <w:rPr>
                <w:rFonts w:ascii="Times New Roman" w:hAnsi="Times New Roman"/>
                <w:bCs/>
                <w:color w:val="000000"/>
                <w:sz w:val="20"/>
                <w:szCs w:val="20"/>
              </w:rPr>
            </w:pPr>
          </w:p>
        </w:tc>
        <w:tc>
          <w:tcPr>
            <w:tcW w:w="5670" w:type="dxa"/>
          </w:tcPr>
          <w:p w:rsidR="00AF7CAE" w:rsidRPr="00B13C5D" w:rsidRDefault="00AF7CAE" w:rsidP="005B4E05">
            <w:pPr>
              <w:spacing w:after="0" w:line="240" w:lineRule="auto"/>
              <w:jc w:val="both"/>
              <w:rPr>
                <w:rFonts w:ascii="Times New Roman" w:hAnsi="Times New Roman"/>
                <w:b/>
                <w:bCs/>
                <w:sz w:val="20"/>
                <w:szCs w:val="20"/>
              </w:rPr>
            </w:pPr>
            <w:r w:rsidRPr="00B13C5D">
              <w:rPr>
                <w:rFonts w:ascii="Times New Roman" w:hAnsi="Times New Roman"/>
                <w:b/>
                <w:bCs/>
                <w:sz w:val="20"/>
                <w:szCs w:val="20"/>
              </w:rPr>
              <w:t>Срок гарантии на предмет договора:</w:t>
            </w:r>
          </w:p>
        </w:tc>
        <w:tc>
          <w:tcPr>
            <w:tcW w:w="3945" w:type="dxa"/>
          </w:tcPr>
          <w:p w:rsidR="00AF7CAE" w:rsidRPr="00B13C5D" w:rsidRDefault="00AF7CAE" w:rsidP="005B4E05">
            <w:pPr>
              <w:spacing w:after="0" w:line="240" w:lineRule="auto"/>
              <w:rPr>
                <w:rFonts w:ascii="Times New Roman" w:hAnsi="Times New Roman"/>
                <w:bCs/>
                <w:color w:val="000000"/>
                <w:spacing w:val="-4"/>
                <w:sz w:val="20"/>
                <w:szCs w:val="20"/>
              </w:rPr>
            </w:pPr>
            <w:r w:rsidRPr="00B13C5D">
              <w:rPr>
                <w:rFonts w:ascii="Times New Roman" w:hAnsi="Times New Roman"/>
                <w:bCs/>
                <w:color w:val="000000"/>
                <w:spacing w:val="-4"/>
                <w:sz w:val="20"/>
                <w:szCs w:val="20"/>
              </w:rPr>
              <w:t xml:space="preserve"> </w:t>
            </w:r>
          </w:p>
        </w:tc>
      </w:tr>
      <w:tr w:rsidR="00AF7CAE" w:rsidRPr="00B13C5D" w:rsidTr="005B4E05">
        <w:trPr>
          <w:trHeight w:val="227"/>
        </w:trPr>
        <w:tc>
          <w:tcPr>
            <w:tcW w:w="733" w:type="dxa"/>
          </w:tcPr>
          <w:p w:rsidR="00AF7CAE" w:rsidRPr="00B13C5D" w:rsidRDefault="00AF7CAE" w:rsidP="005B4E05">
            <w:pPr>
              <w:numPr>
                <w:ilvl w:val="0"/>
                <w:numId w:val="14"/>
              </w:numPr>
              <w:autoSpaceDE w:val="0"/>
              <w:autoSpaceDN w:val="0"/>
              <w:adjustRightInd w:val="0"/>
              <w:spacing w:after="0" w:line="240" w:lineRule="auto"/>
              <w:ind w:left="0" w:firstLine="0"/>
              <w:rPr>
                <w:rFonts w:ascii="Times New Roman" w:hAnsi="Times New Roman"/>
                <w:bCs/>
                <w:color w:val="000000"/>
                <w:sz w:val="20"/>
                <w:szCs w:val="20"/>
              </w:rPr>
            </w:pPr>
          </w:p>
        </w:tc>
        <w:tc>
          <w:tcPr>
            <w:tcW w:w="5670" w:type="dxa"/>
          </w:tcPr>
          <w:p w:rsidR="00AF7CAE" w:rsidRPr="00B13C5D" w:rsidRDefault="00AF7CAE" w:rsidP="005B4E05">
            <w:pPr>
              <w:spacing w:after="0" w:line="240" w:lineRule="auto"/>
              <w:rPr>
                <w:rFonts w:ascii="Times New Roman" w:hAnsi="Times New Roman"/>
                <w:b/>
                <w:bCs/>
                <w:color w:val="000000"/>
                <w:spacing w:val="-4"/>
                <w:sz w:val="20"/>
                <w:szCs w:val="20"/>
              </w:rPr>
            </w:pPr>
            <w:r w:rsidRPr="00B13C5D">
              <w:rPr>
                <w:rFonts w:ascii="Times New Roman" w:hAnsi="Times New Roman"/>
                <w:b/>
                <w:bCs/>
                <w:color w:val="000000"/>
                <w:spacing w:val="-4"/>
                <w:sz w:val="20"/>
                <w:szCs w:val="20"/>
              </w:rPr>
              <w:t>Место поставки товара, выполнения работ, оказания услуг.</w:t>
            </w:r>
            <w:r w:rsidRPr="00B13C5D">
              <w:rPr>
                <w:rFonts w:ascii="Times New Roman" w:hAnsi="Times New Roman"/>
                <w:b/>
                <w:bCs/>
                <w:sz w:val="20"/>
                <w:szCs w:val="20"/>
              </w:rPr>
              <w:t xml:space="preserve"> Не допускается изменение места, указанного в технической части извещения и извещении</w:t>
            </w:r>
          </w:p>
        </w:tc>
        <w:tc>
          <w:tcPr>
            <w:tcW w:w="3945" w:type="dxa"/>
          </w:tcPr>
          <w:p w:rsidR="00AF7CAE" w:rsidRPr="00B13C5D" w:rsidRDefault="00AF7CAE" w:rsidP="005B4E05">
            <w:pPr>
              <w:spacing w:after="0" w:line="240" w:lineRule="auto"/>
              <w:jc w:val="both"/>
              <w:rPr>
                <w:rFonts w:ascii="Times New Roman" w:hAnsi="Times New Roman"/>
                <w:sz w:val="20"/>
                <w:szCs w:val="20"/>
                <w:lang w:bidi="he-IL"/>
              </w:rPr>
            </w:pPr>
            <w:r w:rsidRPr="00B13C5D">
              <w:rPr>
                <w:rFonts w:ascii="Times New Roman" w:hAnsi="Times New Roman"/>
                <w:sz w:val="20"/>
                <w:szCs w:val="20"/>
                <w:lang w:bidi="he-IL"/>
              </w:rPr>
              <w:t xml:space="preserve"> </w:t>
            </w:r>
          </w:p>
        </w:tc>
      </w:tr>
      <w:tr w:rsidR="00AF7CAE" w:rsidRPr="00B13C5D" w:rsidTr="005B4E05">
        <w:trPr>
          <w:trHeight w:val="227"/>
        </w:trPr>
        <w:tc>
          <w:tcPr>
            <w:tcW w:w="733" w:type="dxa"/>
          </w:tcPr>
          <w:p w:rsidR="00AF7CAE" w:rsidRPr="00B13C5D" w:rsidRDefault="00AF7CAE" w:rsidP="005B4E05">
            <w:pPr>
              <w:numPr>
                <w:ilvl w:val="0"/>
                <w:numId w:val="14"/>
              </w:numPr>
              <w:autoSpaceDE w:val="0"/>
              <w:autoSpaceDN w:val="0"/>
              <w:adjustRightInd w:val="0"/>
              <w:spacing w:after="0" w:line="240" w:lineRule="auto"/>
              <w:ind w:left="459" w:hanging="459"/>
              <w:rPr>
                <w:rFonts w:ascii="Times New Roman" w:hAnsi="Times New Roman"/>
                <w:bCs/>
                <w:color w:val="000000"/>
                <w:sz w:val="20"/>
                <w:szCs w:val="20"/>
              </w:rPr>
            </w:pPr>
          </w:p>
        </w:tc>
        <w:tc>
          <w:tcPr>
            <w:tcW w:w="5670" w:type="dxa"/>
          </w:tcPr>
          <w:p w:rsidR="00AF7CAE" w:rsidRPr="00B13C5D" w:rsidRDefault="00AF7CAE" w:rsidP="005B4E05">
            <w:pPr>
              <w:spacing w:after="0" w:line="240" w:lineRule="auto"/>
              <w:rPr>
                <w:rFonts w:ascii="Times New Roman" w:hAnsi="Times New Roman"/>
                <w:b/>
                <w:bCs/>
                <w:color w:val="000000"/>
                <w:spacing w:val="-4"/>
                <w:sz w:val="20"/>
                <w:szCs w:val="20"/>
              </w:rPr>
            </w:pPr>
            <w:r w:rsidRPr="00B13C5D">
              <w:rPr>
                <w:rFonts w:ascii="Times New Roman" w:hAnsi="Times New Roman"/>
                <w:b/>
                <w:bCs/>
                <w:sz w:val="20"/>
                <w:szCs w:val="20"/>
              </w:rPr>
              <w:t>Срок (периоды) поставки товара, выполнения работ, оказания услуг:</w:t>
            </w:r>
          </w:p>
        </w:tc>
        <w:tc>
          <w:tcPr>
            <w:tcW w:w="3945" w:type="dxa"/>
          </w:tcPr>
          <w:p w:rsidR="00AF7CAE" w:rsidRPr="00B13C5D" w:rsidRDefault="00AF7CAE" w:rsidP="005B4E05">
            <w:pPr>
              <w:spacing w:after="0" w:line="240" w:lineRule="auto"/>
              <w:rPr>
                <w:rFonts w:ascii="Times New Roman" w:hAnsi="Times New Roman"/>
                <w:b/>
                <w:bCs/>
                <w:color w:val="000000"/>
                <w:spacing w:val="-4"/>
                <w:sz w:val="20"/>
                <w:szCs w:val="20"/>
              </w:rPr>
            </w:pPr>
            <w:r w:rsidRPr="00B13C5D">
              <w:rPr>
                <w:rFonts w:ascii="Times New Roman" w:hAnsi="Times New Roman"/>
                <w:b/>
                <w:bCs/>
                <w:color w:val="000000"/>
                <w:spacing w:val="-4"/>
                <w:sz w:val="20"/>
                <w:szCs w:val="20"/>
              </w:rPr>
              <w:t xml:space="preserve"> </w:t>
            </w:r>
          </w:p>
        </w:tc>
      </w:tr>
      <w:tr w:rsidR="00AF7CAE" w:rsidRPr="00B13C5D" w:rsidTr="005B4E05">
        <w:trPr>
          <w:trHeight w:val="227"/>
        </w:trPr>
        <w:tc>
          <w:tcPr>
            <w:tcW w:w="733" w:type="dxa"/>
            <w:vMerge w:val="restart"/>
          </w:tcPr>
          <w:p w:rsidR="00AF7CAE" w:rsidRPr="00B13C5D" w:rsidRDefault="00AF7CAE" w:rsidP="005B4E05">
            <w:pPr>
              <w:numPr>
                <w:ilvl w:val="0"/>
                <w:numId w:val="14"/>
              </w:numPr>
              <w:autoSpaceDE w:val="0"/>
              <w:autoSpaceDN w:val="0"/>
              <w:adjustRightInd w:val="0"/>
              <w:spacing w:after="0" w:line="240" w:lineRule="auto"/>
              <w:ind w:left="0" w:firstLine="0"/>
              <w:rPr>
                <w:rFonts w:ascii="Times New Roman" w:hAnsi="Times New Roman"/>
                <w:bCs/>
                <w:color w:val="000000"/>
                <w:sz w:val="20"/>
                <w:szCs w:val="20"/>
              </w:rPr>
            </w:pPr>
          </w:p>
        </w:tc>
        <w:tc>
          <w:tcPr>
            <w:tcW w:w="9615" w:type="dxa"/>
            <w:gridSpan w:val="2"/>
          </w:tcPr>
          <w:p w:rsidR="00AF7CAE" w:rsidRPr="00B13C5D" w:rsidRDefault="00AF7CAE" w:rsidP="005B4E05">
            <w:pPr>
              <w:spacing w:after="0" w:line="240" w:lineRule="auto"/>
              <w:jc w:val="center"/>
              <w:rPr>
                <w:rFonts w:ascii="Times New Roman" w:hAnsi="Times New Roman"/>
                <w:b/>
                <w:bCs/>
                <w:sz w:val="20"/>
                <w:szCs w:val="20"/>
              </w:rPr>
            </w:pPr>
            <w:r w:rsidRPr="00B13C5D">
              <w:rPr>
                <w:rFonts w:ascii="Times New Roman" w:hAnsi="Times New Roman"/>
                <w:b/>
                <w:bCs/>
                <w:sz w:val="20"/>
                <w:szCs w:val="20"/>
              </w:rPr>
              <w:t>Форма, сроки и порядок оплаты товара, работы, услуги</w:t>
            </w:r>
          </w:p>
        </w:tc>
      </w:tr>
      <w:tr w:rsidR="00AF7CAE" w:rsidRPr="00B13C5D" w:rsidTr="005B4E05">
        <w:trPr>
          <w:trHeight w:val="227"/>
        </w:trPr>
        <w:tc>
          <w:tcPr>
            <w:tcW w:w="733" w:type="dxa"/>
            <w:vMerge/>
          </w:tcPr>
          <w:p w:rsidR="00AF7CAE" w:rsidRPr="00B13C5D" w:rsidRDefault="00AF7CAE" w:rsidP="005B4E05">
            <w:pPr>
              <w:numPr>
                <w:ilvl w:val="1"/>
                <w:numId w:val="14"/>
              </w:numPr>
              <w:autoSpaceDE w:val="0"/>
              <w:autoSpaceDN w:val="0"/>
              <w:adjustRightInd w:val="0"/>
              <w:spacing w:after="0" w:line="240" w:lineRule="auto"/>
              <w:ind w:left="0" w:firstLine="0"/>
              <w:rPr>
                <w:rFonts w:ascii="Times New Roman" w:hAnsi="Times New Roman"/>
                <w:bCs/>
                <w:color w:val="000000"/>
                <w:sz w:val="20"/>
                <w:szCs w:val="20"/>
              </w:rPr>
            </w:pPr>
          </w:p>
        </w:tc>
        <w:tc>
          <w:tcPr>
            <w:tcW w:w="5670" w:type="dxa"/>
          </w:tcPr>
          <w:p w:rsidR="00AF7CAE" w:rsidRPr="00B13C5D" w:rsidRDefault="00AF7CAE" w:rsidP="005B4E05">
            <w:pPr>
              <w:spacing w:after="0" w:line="240" w:lineRule="auto"/>
              <w:rPr>
                <w:rFonts w:ascii="Times New Roman" w:hAnsi="Times New Roman"/>
                <w:bCs/>
                <w:sz w:val="20"/>
                <w:szCs w:val="20"/>
              </w:rPr>
            </w:pPr>
            <w:r w:rsidRPr="00B13C5D">
              <w:rPr>
                <w:rFonts w:ascii="Times New Roman" w:hAnsi="Times New Roman"/>
                <w:bCs/>
                <w:sz w:val="20"/>
                <w:szCs w:val="20"/>
              </w:rPr>
              <w:t>Форма оплаты:</w:t>
            </w:r>
          </w:p>
        </w:tc>
        <w:tc>
          <w:tcPr>
            <w:tcW w:w="3945" w:type="dxa"/>
          </w:tcPr>
          <w:p w:rsidR="00AF7CAE" w:rsidRPr="00B13C5D" w:rsidRDefault="00AF7CAE" w:rsidP="005B4E05">
            <w:pPr>
              <w:spacing w:after="0" w:line="240" w:lineRule="auto"/>
              <w:jc w:val="both"/>
              <w:rPr>
                <w:rFonts w:ascii="Times New Roman" w:hAnsi="Times New Roman"/>
                <w:bCs/>
                <w:sz w:val="20"/>
                <w:szCs w:val="20"/>
              </w:rPr>
            </w:pPr>
            <w:r w:rsidRPr="00B13C5D">
              <w:rPr>
                <w:rFonts w:ascii="Times New Roman" w:hAnsi="Times New Roman"/>
                <w:bCs/>
                <w:sz w:val="20"/>
                <w:szCs w:val="20"/>
              </w:rPr>
              <w:t xml:space="preserve"> </w:t>
            </w:r>
          </w:p>
        </w:tc>
      </w:tr>
      <w:tr w:rsidR="00AF7CAE" w:rsidRPr="00B13C5D" w:rsidTr="005B4E05">
        <w:trPr>
          <w:trHeight w:val="227"/>
        </w:trPr>
        <w:tc>
          <w:tcPr>
            <w:tcW w:w="733" w:type="dxa"/>
            <w:vMerge/>
          </w:tcPr>
          <w:p w:rsidR="00AF7CAE" w:rsidRPr="00B13C5D" w:rsidRDefault="00AF7CAE" w:rsidP="005B4E05">
            <w:pPr>
              <w:numPr>
                <w:ilvl w:val="1"/>
                <w:numId w:val="14"/>
              </w:numPr>
              <w:autoSpaceDE w:val="0"/>
              <w:autoSpaceDN w:val="0"/>
              <w:adjustRightInd w:val="0"/>
              <w:spacing w:after="0" w:line="240" w:lineRule="auto"/>
              <w:ind w:left="0" w:firstLine="0"/>
              <w:rPr>
                <w:rFonts w:ascii="Times New Roman" w:hAnsi="Times New Roman"/>
                <w:bCs/>
                <w:color w:val="000000"/>
                <w:sz w:val="20"/>
                <w:szCs w:val="20"/>
              </w:rPr>
            </w:pPr>
          </w:p>
        </w:tc>
        <w:tc>
          <w:tcPr>
            <w:tcW w:w="5670" w:type="dxa"/>
          </w:tcPr>
          <w:p w:rsidR="00AF7CAE" w:rsidRPr="00B13C5D" w:rsidRDefault="00AF7CAE" w:rsidP="005B4E05">
            <w:pPr>
              <w:spacing w:after="0" w:line="240" w:lineRule="auto"/>
              <w:rPr>
                <w:rFonts w:ascii="Times New Roman" w:hAnsi="Times New Roman"/>
                <w:sz w:val="20"/>
                <w:szCs w:val="20"/>
              </w:rPr>
            </w:pPr>
            <w:r w:rsidRPr="00B13C5D">
              <w:rPr>
                <w:rFonts w:ascii="Times New Roman" w:hAnsi="Times New Roman"/>
                <w:sz w:val="20"/>
                <w:szCs w:val="20"/>
              </w:rPr>
              <w:t>Срок и порядок оплаты:</w:t>
            </w:r>
          </w:p>
        </w:tc>
        <w:tc>
          <w:tcPr>
            <w:tcW w:w="3945" w:type="dxa"/>
          </w:tcPr>
          <w:p w:rsidR="00AF7CAE" w:rsidRPr="00B13C5D" w:rsidRDefault="00AF7CAE" w:rsidP="005B4E05">
            <w:pPr>
              <w:spacing w:after="0" w:line="240" w:lineRule="auto"/>
              <w:jc w:val="both"/>
              <w:rPr>
                <w:rFonts w:ascii="Times New Roman" w:hAnsi="Times New Roman"/>
                <w:sz w:val="20"/>
                <w:szCs w:val="20"/>
              </w:rPr>
            </w:pPr>
            <w:r w:rsidRPr="00B13C5D">
              <w:rPr>
                <w:rFonts w:ascii="Times New Roman" w:hAnsi="Times New Roman"/>
                <w:sz w:val="20"/>
                <w:szCs w:val="20"/>
              </w:rPr>
              <w:t xml:space="preserve"> </w:t>
            </w:r>
          </w:p>
        </w:tc>
      </w:tr>
      <w:tr w:rsidR="00AF7CAE" w:rsidRPr="00B13C5D" w:rsidTr="005B4E05">
        <w:trPr>
          <w:trHeight w:val="84"/>
        </w:trPr>
        <w:tc>
          <w:tcPr>
            <w:tcW w:w="733" w:type="dxa"/>
          </w:tcPr>
          <w:p w:rsidR="00AF7CAE" w:rsidRPr="00B13C5D" w:rsidRDefault="00AF7CAE" w:rsidP="005B4E05">
            <w:pPr>
              <w:numPr>
                <w:ilvl w:val="0"/>
                <w:numId w:val="14"/>
              </w:numPr>
              <w:autoSpaceDE w:val="0"/>
              <w:autoSpaceDN w:val="0"/>
              <w:adjustRightInd w:val="0"/>
              <w:spacing w:after="0" w:line="240" w:lineRule="auto"/>
              <w:ind w:left="0" w:firstLine="0"/>
              <w:rPr>
                <w:rFonts w:ascii="Times New Roman" w:hAnsi="Times New Roman"/>
                <w:bCs/>
                <w:color w:val="000000"/>
                <w:sz w:val="20"/>
                <w:szCs w:val="20"/>
              </w:rPr>
            </w:pPr>
          </w:p>
        </w:tc>
        <w:tc>
          <w:tcPr>
            <w:tcW w:w="9615" w:type="dxa"/>
            <w:gridSpan w:val="2"/>
          </w:tcPr>
          <w:p w:rsidR="00AF7CAE" w:rsidRPr="00B13C5D" w:rsidRDefault="00AF7CAE" w:rsidP="005B4E05">
            <w:pPr>
              <w:autoSpaceDE w:val="0"/>
              <w:autoSpaceDN w:val="0"/>
              <w:adjustRightInd w:val="0"/>
              <w:spacing w:after="0" w:line="240" w:lineRule="auto"/>
              <w:jc w:val="both"/>
              <w:rPr>
                <w:rFonts w:ascii="Times New Roman" w:hAnsi="Times New Roman"/>
                <w:sz w:val="20"/>
                <w:szCs w:val="20"/>
              </w:rPr>
            </w:pPr>
            <w:r w:rsidRPr="00B13C5D">
              <w:rPr>
                <w:rFonts w:ascii="Times New Roman" w:hAnsi="Times New Roman"/>
                <w:sz w:val="20"/>
                <w:szCs w:val="20"/>
              </w:rPr>
              <w:t xml:space="preserve">Настоящей заявкой подтверждаем, что </w:t>
            </w:r>
            <w:r w:rsidRPr="00B13C5D">
              <w:rPr>
                <w:rFonts w:ascii="Times New Roman" w:hAnsi="Times New Roman"/>
                <w:i/>
                <w:sz w:val="20"/>
                <w:szCs w:val="20"/>
                <w:u w:val="single"/>
              </w:rPr>
              <w:t>(наименование организации Участника)</w:t>
            </w:r>
            <w:r w:rsidRPr="00B13C5D">
              <w:rPr>
                <w:rFonts w:ascii="Times New Roman" w:hAnsi="Times New Roman"/>
                <w:sz w:val="20"/>
                <w:szCs w:val="20"/>
              </w:rPr>
              <w:t xml:space="preserve"> </w:t>
            </w:r>
          </w:p>
          <w:p w:rsidR="00AF7CAE" w:rsidRPr="00B13C5D" w:rsidRDefault="00AF7CAE" w:rsidP="005B4E05">
            <w:pPr>
              <w:autoSpaceDE w:val="0"/>
              <w:autoSpaceDN w:val="0"/>
              <w:adjustRightInd w:val="0"/>
              <w:spacing w:after="0" w:line="240" w:lineRule="auto"/>
              <w:jc w:val="both"/>
              <w:rPr>
                <w:rFonts w:ascii="Times New Roman" w:hAnsi="Times New Roman"/>
                <w:sz w:val="20"/>
                <w:szCs w:val="20"/>
              </w:rPr>
            </w:pPr>
            <w:r w:rsidRPr="00B13C5D">
              <w:rPr>
                <w:rFonts w:ascii="Times New Roman" w:hAnsi="Times New Roman"/>
                <w:sz w:val="20"/>
                <w:szCs w:val="20"/>
              </w:rPr>
              <w:t xml:space="preserve">            -  соответствует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w:t>
            </w:r>
          </w:p>
          <w:p w:rsidR="00AF7CAE" w:rsidRPr="00B13C5D" w:rsidRDefault="00AF7CAE" w:rsidP="005B4E05">
            <w:pPr>
              <w:tabs>
                <w:tab w:val="left" w:pos="993"/>
              </w:tabs>
              <w:spacing w:after="0" w:line="240" w:lineRule="auto"/>
              <w:ind w:firstLine="641"/>
              <w:jc w:val="both"/>
              <w:rPr>
                <w:rFonts w:ascii="Times New Roman" w:hAnsi="Times New Roman"/>
                <w:sz w:val="20"/>
                <w:szCs w:val="20"/>
              </w:rPr>
            </w:pPr>
            <w:r w:rsidRPr="00B13C5D">
              <w:rPr>
                <w:rFonts w:ascii="Times New Roman" w:hAnsi="Times New Roman"/>
                <w:sz w:val="20"/>
                <w:szCs w:val="20"/>
              </w:rPr>
              <w:lastRenderedPageBreak/>
              <w:t xml:space="preserve">- </w:t>
            </w:r>
            <w:r w:rsidRPr="00B13C5D">
              <w:rPr>
                <w:rFonts w:ascii="Times New Roman" w:hAnsi="Times New Roman"/>
                <w:sz w:val="20"/>
                <w:szCs w:val="20"/>
              </w:rPr>
              <w:tab/>
              <w:t>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AF7CAE" w:rsidRPr="00B13C5D" w:rsidRDefault="00AF7CAE" w:rsidP="005B4E05">
            <w:pPr>
              <w:autoSpaceDE w:val="0"/>
              <w:autoSpaceDN w:val="0"/>
              <w:adjustRightInd w:val="0"/>
              <w:spacing w:after="0" w:line="240" w:lineRule="auto"/>
              <w:jc w:val="both"/>
              <w:rPr>
                <w:rFonts w:ascii="Times New Roman" w:hAnsi="Times New Roman"/>
                <w:sz w:val="20"/>
                <w:szCs w:val="20"/>
              </w:rPr>
            </w:pPr>
            <w:r w:rsidRPr="00B13C5D">
              <w:rPr>
                <w:rFonts w:ascii="Times New Roman" w:hAnsi="Times New Roman"/>
                <w:sz w:val="20"/>
                <w:szCs w:val="20"/>
              </w:rPr>
              <w:t xml:space="preserve">          - обладает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 если указанные требования содержатся в технической части извещения процедуры закупки.</w:t>
            </w:r>
          </w:p>
          <w:p w:rsidR="00AF7CAE" w:rsidRPr="00B13C5D" w:rsidRDefault="00AF7CAE" w:rsidP="005B4E05">
            <w:pPr>
              <w:autoSpaceDE w:val="0"/>
              <w:autoSpaceDN w:val="0"/>
              <w:adjustRightInd w:val="0"/>
              <w:spacing w:after="0" w:line="240" w:lineRule="auto"/>
              <w:jc w:val="both"/>
              <w:rPr>
                <w:rFonts w:ascii="Times New Roman" w:hAnsi="Times New Roman"/>
                <w:sz w:val="20"/>
                <w:szCs w:val="20"/>
              </w:rPr>
            </w:pPr>
            <w:r w:rsidRPr="00B13C5D">
              <w:rPr>
                <w:rFonts w:ascii="Times New Roman" w:hAnsi="Times New Roman"/>
                <w:sz w:val="20"/>
                <w:szCs w:val="20"/>
              </w:rPr>
              <w:t xml:space="preserve">Настоящей заявкой подтверждаем, что в отношении: </w:t>
            </w:r>
            <w:r w:rsidRPr="00B13C5D">
              <w:rPr>
                <w:rFonts w:ascii="Times New Roman" w:hAnsi="Times New Roman"/>
                <w:i/>
                <w:sz w:val="20"/>
                <w:szCs w:val="20"/>
                <w:u w:val="single"/>
              </w:rPr>
              <w:t>(наименование организации Участника)</w:t>
            </w:r>
            <w:r w:rsidRPr="00B13C5D">
              <w:rPr>
                <w:rFonts w:ascii="Times New Roman" w:hAnsi="Times New Roman"/>
                <w:sz w:val="20"/>
                <w:szCs w:val="20"/>
              </w:rPr>
              <w:t xml:space="preserve">  </w:t>
            </w:r>
          </w:p>
          <w:p w:rsidR="00AF7CAE" w:rsidRPr="00B13C5D" w:rsidRDefault="00AF7CAE" w:rsidP="005B4E05">
            <w:pPr>
              <w:autoSpaceDE w:val="0"/>
              <w:autoSpaceDN w:val="0"/>
              <w:adjustRightInd w:val="0"/>
              <w:spacing w:after="0" w:line="240" w:lineRule="auto"/>
              <w:jc w:val="both"/>
              <w:rPr>
                <w:rFonts w:ascii="Times New Roman" w:hAnsi="Times New Roman"/>
                <w:sz w:val="20"/>
                <w:szCs w:val="20"/>
              </w:rPr>
            </w:pPr>
            <w:r w:rsidRPr="00B13C5D">
              <w:rPr>
                <w:rFonts w:ascii="Times New Roman" w:hAnsi="Times New Roman"/>
                <w:sz w:val="20"/>
                <w:szCs w:val="20"/>
              </w:rPr>
              <w:t xml:space="preserve">          - не проводится ликвидации участника закупки - юридического лица, индивидуального предпринимателя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AF7CAE" w:rsidRPr="00B13C5D" w:rsidRDefault="00AF7CAE" w:rsidP="005B4E05">
            <w:pPr>
              <w:tabs>
                <w:tab w:val="left" w:pos="993"/>
              </w:tabs>
              <w:spacing w:after="0" w:line="240" w:lineRule="auto"/>
              <w:ind w:firstLine="641"/>
              <w:jc w:val="both"/>
              <w:rPr>
                <w:rFonts w:ascii="Times New Roman" w:hAnsi="Times New Roman"/>
                <w:sz w:val="20"/>
                <w:szCs w:val="20"/>
              </w:rPr>
            </w:pPr>
            <w:r w:rsidRPr="00B13C5D">
              <w:rPr>
                <w:rFonts w:ascii="Times New Roman" w:hAnsi="Times New Roman"/>
                <w:sz w:val="20"/>
                <w:szCs w:val="20"/>
              </w:rPr>
              <w:t xml:space="preserve">- </w:t>
            </w:r>
            <w:r w:rsidRPr="00B13C5D">
              <w:rPr>
                <w:rFonts w:ascii="Times New Roman" w:hAnsi="Times New Roman"/>
                <w:sz w:val="20"/>
                <w:szCs w:val="20"/>
              </w:rPr>
              <w:tab/>
              <w:t>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F7CAE" w:rsidRPr="00B13C5D" w:rsidRDefault="00AF7CAE" w:rsidP="005B4E05">
            <w:pPr>
              <w:tabs>
                <w:tab w:val="left" w:pos="993"/>
              </w:tabs>
              <w:spacing w:after="0" w:line="240" w:lineRule="auto"/>
              <w:ind w:firstLine="641"/>
              <w:jc w:val="both"/>
              <w:rPr>
                <w:rFonts w:ascii="Times New Roman" w:hAnsi="Times New Roman"/>
                <w:sz w:val="20"/>
                <w:szCs w:val="20"/>
              </w:rPr>
            </w:pPr>
            <w:r w:rsidRPr="00B13C5D">
              <w:rPr>
                <w:rFonts w:ascii="Times New Roman" w:hAnsi="Times New Roman"/>
                <w:sz w:val="20"/>
                <w:szCs w:val="20"/>
              </w:rPr>
              <w:t xml:space="preserve">- </w:t>
            </w:r>
            <w:r w:rsidRPr="00B13C5D">
              <w:rPr>
                <w:rFonts w:ascii="Times New Roman" w:hAnsi="Times New Roman"/>
                <w:sz w:val="20"/>
                <w:szCs w:val="20"/>
              </w:rPr>
              <w:tab/>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AF7CAE" w:rsidRPr="00B13C5D" w:rsidRDefault="00AF7CAE" w:rsidP="005B4E05">
            <w:pPr>
              <w:spacing w:after="0" w:line="240" w:lineRule="auto"/>
              <w:ind w:firstLine="709"/>
              <w:jc w:val="both"/>
              <w:rPr>
                <w:rFonts w:ascii="Times New Roman" w:hAnsi="Times New Roman"/>
                <w:sz w:val="20"/>
                <w:szCs w:val="20"/>
              </w:rPr>
            </w:pPr>
            <w:r w:rsidRPr="00B13C5D">
              <w:rPr>
                <w:rFonts w:ascii="Times New Roman" w:hAnsi="Times New Roman"/>
                <w:b/>
                <w:sz w:val="20"/>
                <w:szCs w:val="20"/>
              </w:rPr>
              <w:t xml:space="preserve">- </w:t>
            </w:r>
            <w:r w:rsidRPr="00B13C5D">
              <w:rPr>
                <w:rFonts w:ascii="Times New Roman" w:hAnsi="Times New Roman"/>
                <w:sz w:val="20"/>
                <w:szCs w:val="20"/>
              </w:rPr>
              <w:t>отсутствуют сведения об участнике закупки в реестре недобросовестных поставщиков, предусмотренном статьей 5 Закона №223-ФЗ, в реестре недобросовестных поставщиков, предусмотренном Федеральным законом №44-ФЗ.</w:t>
            </w:r>
          </w:p>
          <w:p w:rsidR="00AF7CAE" w:rsidRPr="00B13C5D" w:rsidRDefault="00AF7CAE" w:rsidP="005B4E05">
            <w:pPr>
              <w:autoSpaceDE w:val="0"/>
              <w:autoSpaceDN w:val="0"/>
              <w:adjustRightInd w:val="0"/>
              <w:spacing w:after="0" w:line="240" w:lineRule="auto"/>
              <w:jc w:val="both"/>
              <w:rPr>
                <w:rFonts w:ascii="Times New Roman" w:hAnsi="Times New Roman"/>
                <w:sz w:val="20"/>
                <w:szCs w:val="20"/>
              </w:rPr>
            </w:pPr>
            <w:r w:rsidRPr="00B13C5D">
              <w:rPr>
                <w:rFonts w:ascii="Times New Roman" w:hAnsi="Times New Roman"/>
                <w:sz w:val="20"/>
                <w:szCs w:val="20"/>
              </w:rPr>
              <w:t>В случае, если мы будем признаны Победителем процедуры закупки, то берем на себя обязательства подписать договор с Заказчиком на поставку товаров в соответствии с требованиями технической части извещения к закупке.</w:t>
            </w:r>
          </w:p>
          <w:p w:rsidR="00AF7CAE" w:rsidRPr="00B13C5D" w:rsidRDefault="00AF7CAE" w:rsidP="005B4E05">
            <w:pPr>
              <w:autoSpaceDE w:val="0"/>
              <w:autoSpaceDN w:val="0"/>
              <w:adjustRightInd w:val="0"/>
              <w:spacing w:after="0" w:line="240" w:lineRule="auto"/>
              <w:jc w:val="both"/>
              <w:rPr>
                <w:rFonts w:ascii="Times New Roman" w:hAnsi="Times New Roman"/>
                <w:sz w:val="20"/>
                <w:szCs w:val="20"/>
              </w:rPr>
            </w:pPr>
            <w:r w:rsidRPr="00B13C5D">
              <w:rPr>
                <w:rFonts w:ascii="Times New Roman" w:hAnsi="Times New Roman"/>
                <w:sz w:val="20"/>
                <w:szCs w:val="20"/>
              </w:rPr>
              <w:t>В случае если мы сделаем предпоследнее предложение по цене договора после предложения Победителя процедуры закупки, а Победитель процедуры закупки будет признан уклонившимся от заключения договора, мы обязуемся подписать данный договор в соответствии с требованиями технической части извещения к закупке и условиями нашего предложения по цене.</w:t>
            </w:r>
          </w:p>
          <w:p w:rsidR="00AF7CAE" w:rsidRPr="00B13C5D" w:rsidRDefault="00AF7CAE" w:rsidP="005B4E05">
            <w:pPr>
              <w:autoSpaceDE w:val="0"/>
              <w:autoSpaceDN w:val="0"/>
              <w:adjustRightInd w:val="0"/>
              <w:spacing w:after="0" w:line="240" w:lineRule="auto"/>
              <w:jc w:val="both"/>
              <w:rPr>
                <w:rFonts w:ascii="Times New Roman" w:hAnsi="Times New Roman"/>
                <w:sz w:val="20"/>
                <w:szCs w:val="20"/>
              </w:rPr>
            </w:pPr>
            <w:r w:rsidRPr="00B13C5D">
              <w:rPr>
                <w:rFonts w:ascii="Times New Roman" w:hAnsi="Times New Roman"/>
                <w:sz w:val="20"/>
                <w:szCs w:val="20"/>
              </w:rPr>
              <w:t xml:space="preserve">Мы готовы предоставить все необходимые документы в соответствии с требованиями технической части извещения к закупке. В случае признания нас Победителем процедуры закупки или принятия решения о заключении с нами договора в случае отказа от его подписания Победителем процедуры закупки, перед подписанием договора, по требованию Заказчика, нами будут представлены в бумажном и (или) электронном виде заверенные копии всех необходимых для заключения договора документов. </w:t>
            </w:r>
          </w:p>
          <w:p w:rsidR="00AF7CAE" w:rsidRPr="00B13C5D" w:rsidRDefault="00AF7CAE" w:rsidP="005B4E05">
            <w:pPr>
              <w:autoSpaceDE w:val="0"/>
              <w:autoSpaceDN w:val="0"/>
              <w:adjustRightInd w:val="0"/>
              <w:spacing w:after="0" w:line="240" w:lineRule="auto"/>
              <w:jc w:val="both"/>
              <w:rPr>
                <w:rFonts w:ascii="Times New Roman" w:hAnsi="Times New Roman"/>
                <w:sz w:val="20"/>
                <w:szCs w:val="20"/>
              </w:rPr>
            </w:pPr>
            <w:r w:rsidRPr="00B13C5D">
              <w:rPr>
                <w:rFonts w:ascii="Times New Roman" w:hAnsi="Times New Roman"/>
                <w:sz w:val="20"/>
                <w:szCs w:val="20"/>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r w:rsidRPr="00B13C5D">
              <w:rPr>
                <w:rFonts w:ascii="Times New Roman" w:hAnsi="Times New Roman"/>
                <w:i/>
                <w:sz w:val="20"/>
                <w:szCs w:val="20"/>
                <w:u w:val="single"/>
              </w:rPr>
              <w:t>(Ф.И.О., телефон, электронный адрес почты представителя Участника размещения заказа)</w:t>
            </w:r>
          </w:p>
          <w:p w:rsidR="00AF7CAE" w:rsidRPr="00B13C5D" w:rsidRDefault="00AF7CAE" w:rsidP="005B4E05">
            <w:pPr>
              <w:autoSpaceDE w:val="0"/>
              <w:autoSpaceDN w:val="0"/>
              <w:adjustRightInd w:val="0"/>
              <w:spacing w:after="0" w:line="240" w:lineRule="auto"/>
              <w:jc w:val="both"/>
              <w:rPr>
                <w:rFonts w:ascii="Times New Roman" w:hAnsi="Times New Roman"/>
                <w:sz w:val="20"/>
                <w:szCs w:val="20"/>
              </w:rPr>
            </w:pPr>
            <w:r w:rsidRPr="00B13C5D">
              <w:rPr>
                <w:rFonts w:ascii="Times New Roman" w:hAnsi="Times New Roman"/>
                <w:sz w:val="20"/>
                <w:szCs w:val="20"/>
              </w:rPr>
              <w:t>Все сведения о проведении процедуры закупки просим сообщить уполномоченному лицу.</w:t>
            </w:r>
          </w:p>
          <w:p w:rsidR="00AF7CAE" w:rsidRPr="00B13C5D" w:rsidRDefault="00AF7CAE" w:rsidP="005B4E05">
            <w:pPr>
              <w:autoSpaceDE w:val="0"/>
              <w:autoSpaceDN w:val="0"/>
              <w:adjustRightInd w:val="0"/>
              <w:spacing w:after="0" w:line="240" w:lineRule="auto"/>
              <w:jc w:val="both"/>
              <w:rPr>
                <w:rFonts w:ascii="Times New Roman" w:hAnsi="Times New Roman"/>
                <w:sz w:val="20"/>
                <w:szCs w:val="20"/>
              </w:rPr>
            </w:pPr>
            <w:r w:rsidRPr="00B13C5D">
              <w:rPr>
                <w:rFonts w:ascii="Times New Roman" w:hAnsi="Times New Roman"/>
                <w:sz w:val="20"/>
                <w:szCs w:val="20"/>
              </w:rPr>
              <w:t>Настоящая заявка действует до завершения процедуры размещения заказа.</w:t>
            </w:r>
          </w:p>
          <w:p w:rsidR="00AF7CAE" w:rsidRPr="00B13C5D" w:rsidRDefault="00AF7CAE" w:rsidP="005B4E05">
            <w:pPr>
              <w:autoSpaceDE w:val="0"/>
              <w:autoSpaceDN w:val="0"/>
              <w:adjustRightInd w:val="0"/>
              <w:spacing w:after="0" w:line="240" w:lineRule="auto"/>
              <w:jc w:val="both"/>
              <w:rPr>
                <w:rFonts w:ascii="Times New Roman" w:hAnsi="Times New Roman"/>
                <w:color w:val="000000"/>
                <w:sz w:val="20"/>
                <w:szCs w:val="20"/>
              </w:rPr>
            </w:pPr>
            <w:r w:rsidRPr="00B13C5D">
              <w:rPr>
                <w:rFonts w:ascii="Times New Roman" w:hAnsi="Times New Roman"/>
                <w:sz w:val="20"/>
                <w:szCs w:val="20"/>
              </w:rPr>
              <w:t>Настоящим подтверждаем, что объемы, сроки, условия договора и условия оплаты Участнику закупки известны, разъяснений не требуют.</w:t>
            </w:r>
          </w:p>
        </w:tc>
      </w:tr>
    </w:tbl>
    <w:p w:rsidR="00AF7CAE" w:rsidRPr="00B13C5D" w:rsidRDefault="00AF7CAE" w:rsidP="00AF7CAE">
      <w:pPr>
        <w:autoSpaceDE w:val="0"/>
        <w:autoSpaceDN w:val="0"/>
        <w:adjustRightInd w:val="0"/>
        <w:spacing w:after="0" w:line="240" w:lineRule="auto"/>
        <w:rPr>
          <w:rFonts w:ascii="Times New Roman" w:hAnsi="Times New Roman"/>
          <w:color w:val="000000"/>
          <w:sz w:val="20"/>
          <w:szCs w:val="20"/>
        </w:rPr>
      </w:pPr>
    </w:p>
    <w:p w:rsidR="00AF7CAE" w:rsidRPr="00B13C5D" w:rsidRDefault="00AF7CAE" w:rsidP="00AF7CAE">
      <w:pPr>
        <w:autoSpaceDE w:val="0"/>
        <w:autoSpaceDN w:val="0"/>
        <w:adjustRightInd w:val="0"/>
        <w:spacing w:after="0" w:line="240" w:lineRule="auto"/>
        <w:rPr>
          <w:rFonts w:ascii="Times New Roman" w:hAnsi="Times New Roman"/>
          <w:color w:val="000000"/>
          <w:sz w:val="20"/>
          <w:szCs w:val="20"/>
        </w:rPr>
      </w:pPr>
      <w:r w:rsidRPr="00B13C5D">
        <w:rPr>
          <w:rFonts w:ascii="Times New Roman" w:hAnsi="Times New Roman"/>
          <w:color w:val="000000"/>
          <w:sz w:val="20"/>
          <w:szCs w:val="20"/>
        </w:rPr>
        <w:t>Лицо, действующее от имени участника закупки:</w:t>
      </w:r>
    </w:p>
    <w:p w:rsidR="00AF7CAE" w:rsidRPr="00B13C5D" w:rsidRDefault="00AF7CAE" w:rsidP="00AF7CAE">
      <w:pPr>
        <w:autoSpaceDE w:val="0"/>
        <w:autoSpaceDN w:val="0"/>
        <w:adjustRightInd w:val="0"/>
        <w:spacing w:after="0" w:line="240" w:lineRule="auto"/>
        <w:rPr>
          <w:rFonts w:ascii="Times New Roman" w:hAnsi="Times New Roman"/>
          <w:color w:val="000000"/>
          <w:sz w:val="20"/>
          <w:szCs w:val="20"/>
        </w:rPr>
      </w:pPr>
    </w:p>
    <w:p w:rsidR="00AF7CAE" w:rsidRPr="00B13C5D" w:rsidRDefault="00AF7CAE" w:rsidP="00AF7CAE">
      <w:pPr>
        <w:autoSpaceDE w:val="0"/>
        <w:autoSpaceDN w:val="0"/>
        <w:adjustRightInd w:val="0"/>
        <w:spacing w:after="0" w:line="240" w:lineRule="auto"/>
        <w:rPr>
          <w:rFonts w:ascii="Times New Roman" w:hAnsi="Times New Roman"/>
          <w:color w:val="000000"/>
          <w:sz w:val="20"/>
          <w:szCs w:val="20"/>
        </w:rPr>
      </w:pPr>
      <w:r w:rsidRPr="00B13C5D">
        <w:rPr>
          <w:rFonts w:ascii="Times New Roman" w:hAnsi="Times New Roman"/>
          <w:color w:val="000000"/>
          <w:sz w:val="20"/>
          <w:szCs w:val="20"/>
        </w:rPr>
        <w:t>___________________        _____________________      /_____________________/</w:t>
      </w:r>
    </w:p>
    <w:p w:rsidR="00AF7CAE" w:rsidRPr="00B13C5D" w:rsidRDefault="00AF7CAE" w:rsidP="00AF7CAE">
      <w:pPr>
        <w:autoSpaceDE w:val="0"/>
        <w:autoSpaceDN w:val="0"/>
        <w:adjustRightInd w:val="0"/>
        <w:spacing w:after="0" w:line="240" w:lineRule="auto"/>
        <w:rPr>
          <w:rFonts w:ascii="Times New Roman" w:hAnsi="Times New Roman"/>
          <w:i/>
          <w:color w:val="000000"/>
          <w:sz w:val="20"/>
          <w:szCs w:val="20"/>
        </w:rPr>
      </w:pPr>
      <w:r w:rsidRPr="00B13C5D">
        <w:rPr>
          <w:rFonts w:ascii="Times New Roman" w:hAnsi="Times New Roman"/>
          <w:i/>
          <w:color w:val="000000"/>
          <w:sz w:val="20"/>
          <w:szCs w:val="20"/>
        </w:rPr>
        <w:t xml:space="preserve">       (должность)                           (Подпись)                                      (Ф.И.О.)</w:t>
      </w:r>
    </w:p>
    <w:p w:rsidR="00AF7CAE" w:rsidRPr="00B13C5D" w:rsidRDefault="00AF7CAE" w:rsidP="00AF7CAE">
      <w:pPr>
        <w:autoSpaceDE w:val="0"/>
        <w:autoSpaceDN w:val="0"/>
        <w:adjustRightInd w:val="0"/>
        <w:spacing w:after="0" w:line="240" w:lineRule="auto"/>
        <w:rPr>
          <w:rFonts w:ascii="Times New Roman" w:hAnsi="Times New Roman"/>
          <w:color w:val="000000"/>
          <w:sz w:val="20"/>
          <w:szCs w:val="20"/>
        </w:rPr>
      </w:pPr>
      <w:r w:rsidRPr="00B13C5D">
        <w:rPr>
          <w:rFonts w:ascii="Times New Roman" w:hAnsi="Times New Roman"/>
          <w:color w:val="000000"/>
          <w:sz w:val="20"/>
          <w:szCs w:val="20"/>
        </w:rPr>
        <w:t xml:space="preserve">                                     М.П.</w:t>
      </w:r>
    </w:p>
    <w:p w:rsidR="00AF7CAE" w:rsidRPr="00B13C5D" w:rsidRDefault="00AF7CAE" w:rsidP="00AF7CAE">
      <w:pPr>
        <w:autoSpaceDE w:val="0"/>
        <w:autoSpaceDN w:val="0"/>
        <w:adjustRightInd w:val="0"/>
        <w:spacing w:after="0" w:line="240" w:lineRule="auto"/>
        <w:rPr>
          <w:rFonts w:ascii="Times New Roman" w:hAnsi="Times New Roman"/>
          <w:color w:val="000000"/>
          <w:sz w:val="20"/>
          <w:szCs w:val="20"/>
        </w:rPr>
      </w:pPr>
    </w:p>
    <w:p w:rsidR="00AF7CAE" w:rsidRPr="00B13C5D" w:rsidRDefault="00AF7CAE" w:rsidP="00AF7CAE">
      <w:pPr>
        <w:autoSpaceDE w:val="0"/>
        <w:autoSpaceDN w:val="0"/>
        <w:adjustRightInd w:val="0"/>
        <w:spacing w:after="0" w:line="240" w:lineRule="auto"/>
        <w:rPr>
          <w:rFonts w:ascii="Times New Roman" w:hAnsi="Times New Roman"/>
          <w:color w:val="000000"/>
          <w:sz w:val="20"/>
          <w:szCs w:val="20"/>
        </w:rPr>
      </w:pPr>
      <w:r w:rsidRPr="00B13C5D">
        <w:rPr>
          <w:rFonts w:ascii="Times New Roman" w:hAnsi="Times New Roman"/>
          <w:color w:val="000000"/>
          <w:sz w:val="20"/>
          <w:szCs w:val="20"/>
        </w:rPr>
        <w:t>Приложения:</w:t>
      </w:r>
    </w:p>
    <w:p w:rsidR="00AF7CAE" w:rsidRPr="00B13C5D" w:rsidRDefault="00AF7CAE" w:rsidP="00AF7CAE">
      <w:pPr>
        <w:autoSpaceDE w:val="0"/>
        <w:autoSpaceDN w:val="0"/>
        <w:adjustRightInd w:val="0"/>
        <w:spacing w:after="0" w:line="240" w:lineRule="auto"/>
        <w:rPr>
          <w:rFonts w:ascii="Times New Roman" w:hAnsi="Times New Roman"/>
          <w:color w:val="000000"/>
          <w:sz w:val="20"/>
          <w:szCs w:val="20"/>
        </w:rPr>
      </w:pPr>
      <w:r w:rsidRPr="00B13C5D">
        <w:rPr>
          <w:rFonts w:ascii="Times New Roman" w:hAnsi="Times New Roman"/>
          <w:color w:val="000000"/>
          <w:sz w:val="20"/>
          <w:szCs w:val="20"/>
        </w:rPr>
        <w:t xml:space="preserve">1. </w:t>
      </w:r>
      <w:r w:rsidRPr="00B13C5D">
        <w:rPr>
          <w:rFonts w:ascii="Times New Roman" w:hAnsi="Times New Roman"/>
          <w:i/>
          <w:color w:val="000000"/>
          <w:sz w:val="24"/>
          <w:szCs w:val="20"/>
          <w:u w:val="single"/>
        </w:rPr>
        <w:t>указывается пакет документов, приложенный к заявке (перечень и количество страниц)</w:t>
      </w:r>
    </w:p>
    <w:p w:rsidR="00AF7CAE" w:rsidRPr="00B13C5D" w:rsidRDefault="00AF7CAE" w:rsidP="00AF7CAE">
      <w:pPr>
        <w:autoSpaceDE w:val="0"/>
        <w:autoSpaceDN w:val="0"/>
        <w:adjustRightInd w:val="0"/>
        <w:spacing w:after="0" w:line="240" w:lineRule="auto"/>
        <w:rPr>
          <w:rFonts w:ascii="Times New Roman" w:hAnsi="Times New Roman"/>
          <w:color w:val="000000"/>
          <w:sz w:val="20"/>
          <w:szCs w:val="20"/>
        </w:rPr>
      </w:pPr>
      <w:r w:rsidRPr="00B13C5D">
        <w:rPr>
          <w:rFonts w:ascii="Times New Roman" w:hAnsi="Times New Roman"/>
          <w:color w:val="000000"/>
          <w:sz w:val="20"/>
          <w:szCs w:val="20"/>
        </w:rPr>
        <w:t>2.________________________________________________________</w:t>
      </w:r>
    </w:p>
    <w:p w:rsidR="00AF7CAE" w:rsidRPr="00B13C5D" w:rsidRDefault="00AF7CAE" w:rsidP="00AF7CAE">
      <w:pPr>
        <w:autoSpaceDE w:val="0"/>
        <w:autoSpaceDN w:val="0"/>
        <w:adjustRightInd w:val="0"/>
        <w:spacing w:after="0" w:line="240" w:lineRule="auto"/>
        <w:rPr>
          <w:rFonts w:ascii="Times New Roman" w:hAnsi="Times New Roman"/>
          <w:color w:val="000000"/>
          <w:sz w:val="20"/>
          <w:szCs w:val="20"/>
        </w:rPr>
      </w:pPr>
      <w:r w:rsidRPr="00B13C5D">
        <w:rPr>
          <w:rFonts w:ascii="Times New Roman" w:hAnsi="Times New Roman"/>
          <w:color w:val="000000"/>
          <w:sz w:val="20"/>
          <w:szCs w:val="20"/>
        </w:rPr>
        <w:t>3.________________________________________________________</w:t>
      </w:r>
    </w:p>
    <w:p w:rsidR="0034746D" w:rsidRDefault="0034746D" w:rsidP="007D05F2">
      <w:pPr>
        <w:spacing w:after="0"/>
        <w:rPr>
          <w:rFonts w:ascii="Times New Roman" w:hAnsi="Times New Roman"/>
        </w:rPr>
      </w:pPr>
    </w:p>
    <w:p w:rsidR="0034746D" w:rsidRDefault="0034746D" w:rsidP="00106C24">
      <w:pPr>
        <w:spacing w:after="0"/>
        <w:jc w:val="center"/>
        <w:rPr>
          <w:rFonts w:ascii="Times New Roman" w:hAnsi="Times New Roman"/>
        </w:rPr>
      </w:pPr>
    </w:p>
    <w:p w:rsidR="00DA3EEA" w:rsidRDefault="001D5D6C" w:rsidP="00106C24">
      <w:pPr>
        <w:spacing w:after="0"/>
        <w:jc w:val="center"/>
        <w:rPr>
          <w:rFonts w:ascii="Times New Roman" w:hAnsi="Times New Roman"/>
        </w:rPr>
      </w:pPr>
      <w:r>
        <w:rPr>
          <w:rFonts w:ascii="Times New Roman" w:hAnsi="Times New Roman"/>
        </w:rPr>
        <w:t>Д</w:t>
      </w:r>
      <w:r w:rsidR="006038E3" w:rsidRPr="00E63897">
        <w:rPr>
          <w:rFonts w:ascii="Times New Roman" w:hAnsi="Times New Roman"/>
        </w:rPr>
        <w:t xml:space="preserve">ОГОВОР ПОСТАВКИ №       </w:t>
      </w:r>
    </w:p>
    <w:p w:rsidR="006038E3" w:rsidRPr="00E63897" w:rsidRDefault="006038E3" w:rsidP="006038E3">
      <w:pPr>
        <w:widowControl w:val="0"/>
        <w:autoSpaceDE w:val="0"/>
        <w:autoSpaceDN w:val="0"/>
        <w:adjustRightInd w:val="0"/>
        <w:spacing w:after="0" w:line="240" w:lineRule="auto"/>
        <w:jc w:val="both"/>
        <w:rPr>
          <w:rFonts w:ascii="Times New Roman" w:hAnsi="Times New Roman"/>
          <w:lang w:eastAsia="ru-RU" w:bidi="he-IL"/>
        </w:rPr>
      </w:pPr>
      <w:r w:rsidRPr="00E63897">
        <w:rPr>
          <w:rFonts w:ascii="Times New Roman" w:hAnsi="Times New Roman"/>
          <w:lang w:eastAsia="ru-RU" w:bidi="he-IL"/>
        </w:rPr>
        <w:t>Тюменская область, Тюменский район,</w:t>
      </w:r>
    </w:p>
    <w:p w:rsidR="006038E3" w:rsidRPr="00E63897" w:rsidRDefault="006038E3" w:rsidP="006038E3">
      <w:pPr>
        <w:spacing w:after="0"/>
        <w:rPr>
          <w:rFonts w:ascii="Times New Roman" w:hAnsi="Times New Roman"/>
        </w:rPr>
      </w:pPr>
      <w:r w:rsidRPr="00E63897">
        <w:rPr>
          <w:rFonts w:ascii="Times New Roman" w:hAnsi="Times New Roman"/>
          <w:lang w:eastAsia="ru-RU" w:bidi="he-IL"/>
        </w:rPr>
        <w:t>п. Боровский</w:t>
      </w:r>
      <w:r w:rsidR="000612D6">
        <w:rPr>
          <w:rFonts w:ascii="Times New Roman" w:hAnsi="Times New Roman"/>
          <w:lang w:eastAsia="ru-RU" w:bidi="he-IL"/>
        </w:rPr>
        <w:tab/>
      </w:r>
      <w:r w:rsidR="000612D6">
        <w:rPr>
          <w:rFonts w:ascii="Times New Roman" w:hAnsi="Times New Roman"/>
          <w:lang w:eastAsia="ru-RU" w:bidi="he-IL"/>
        </w:rPr>
        <w:tab/>
      </w:r>
      <w:r w:rsidR="000612D6">
        <w:rPr>
          <w:rFonts w:ascii="Times New Roman" w:hAnsi="Times New Roman"/>
          <w:lang w:eastAsia="ru-RU" w:bidi="he-IL"/>
        </w:rPr>
        <w:tab/>
      </w:r>
      <w:r w:rsidR="000612D6">
        <w:rPr>
          <w:rFonts w:ascii="Times New Roman" w:hAnsi="Times New Roman"/>
          <w:lang w:eastAsia="ru-RU" w:bidi="he-IL"/>
        </w:rPr>
        <w:tab/>
      </w:r>
      <w:r w:rsidR="000612D6">
        <w:rPr>
          <w:rFonts w:ascii="Times New Roman" w:hAnsi="Times New Roman"/>
          <w:lang w:eastAsia="ru-RU" w:bidi="he-IL"/>
        </w:rPr>
        <w:tab/>
      </w:r>
      <w:r w:rsidR="000612D6">
        <w:rPr>
          <w:rFonts w:ascii="Times New Roman" w:hAnsi="Times New Roman"/>
          <w:lang w:eastAsia="ru-RU" w:bidi="he-IL"/>
        </w:rPr>
        <w:tab/>
      </w:r>
      <w:r w:rsidR="000612D6">
        <w:rPr>
          <w:rFonts w:ascii="Times New Roman" w:hAnsi="Times New Roman"/>
          <w:lang w:eastAsia="ru-RU" w:bidi="he-IL"/>
        </w:rPr>
        <w:tab/>
      </w:r>
      <w:r w:rsidR="000612D6">
        <w:rPr>
          <w:rFonts w:ascii="Times New Roman" w:hAnsi="Times New Roman"/>
          <w:lang w:eastAsia="ru-RU" w:bidi="he-IL"/>
        </w:rPr>
        <w:tab/>
      </w:r>
      <w:r w:rsidR="000612D6">
        <w:rPr>
          <w:rFonts w:ascii="Times New Roman" w:hAnsi="Times New Roman"/>
          <w:lang w:eastAsia="ru-RU" w:bidi="he-IL"/>
        </w:rPr>
        <w:tab/>
      </w:r>
      <w:r w:rsidR="008A22E0">
        <w:rPr>
          <w:rFonts w:ascii="Times New Roman" w:hAnsi="Times New Roman"/>
          <w:lang w:eastAsia="ru-RU" w:bidi="he-IL"/>
        </w:rPr>
        <w:t xml:space="preserve">          </w:t>
      </w:r>
      <w:r w:rsidR="00AD5D76">
        <w:rPr>
          <w:rFonts w:ascii="Times New Roman" w:hAnsi="Times New Roman"/>
        </w:rPr>
        <w:t>«</w:t>
      </w:r>
      <w:r w:rsidR="00C1768B">
        <w:rPr>
          <w:rFonts w:ascii="Times New Roman" w:hAnsi="Times New Roman"/>
        </w:rPr>
        <w:t>_</w:t>
      </w:r>
      <w:r w:rsidR="00F916CB">
        <w:rPr>
          <w:rFonts w:ascii="Times New Roman" w:hAnsi="Times New Roman"/>
        </w:rPr>
        <w:t xml:space="preserve">___» _________ </w:t>
      </w:r>
      <w:r w:rsidR="00AD5D76">
        <w:rPr>
          <w:rFonts w:ascii="Times New Roman" w:hAnsi="Times New Roman"/>
        </w:rPr>
        <w:t>20</w:t>
      </w:r>
      <w:r w:rsidR="004B6CFC">
        <w:rPr>
          <w:rFonts w:ascii="Times New Roman" w:hAnsi="Times New Roman"/>
        </w:rPr>
        <w:t>20</w:t>
      </w:r>
      <w:r w:rsidRPr="00E63897">
        <w:rPr>
          <w:rFonts w:ascii="Times New Roman" w:hAnsi="Times New Roman"/>
        </w:rPr>
        <w:t>г.</w:t>
      </w:r>
    </w:p>
    <w:p w:rsidR="00106C24" w:rsidRPr="00E63897" w:rsidRDefault="006038E3" w:rsidP="00106C24">
      <w:pPr>
        <w:spacing w:after="0"/>
        <w:rPr>
          <w:rFonts w:ascii="Times New Roman" w:hAnsi="Times New Roman"/>
        </w:rPr>
      </w:pPr>
      <w:r w:rsidRPr="00E63897">
        <w:rPr>
          <w:rFonts w:ascii="Times New Roman" w:hAnsi="Times New Roman"/>
        </w:rPr>
        <w:tab/>
      </w:r>
      <w:r w:rsidRPr="00E63897">
        <w:rPr>
          <w:rFonts w:ascii="Times New Roman" w:hAnsi="Times New Roman"/>
        </w:rPr>
        <w:tab/>
      </w:r>
      <w:r w:rsidRPr="00E63897">
        <w:rPr>
          <w:rFonts w:ascii="Times New Roman" w:hAnsi="Times New Roman"/>
        </w:rPr>
        <w:tab/>
      </w:r>
      <w:r w:rsidRPr="00E63897">
        <w:rPr>
          <w:rFonts w:ascii="Times New Roman" w:hAnsi="Times New Roman"/>
        </w:rPr>
        <w:tab/>
      </w:r>
    </w:p>
    <w:p w:rsidR="006038E3" w:rsidRPr="00E63897" w:rsidRDefault="008716A5" w:rsidP="006038E3">
      <w:pPr>
        <w:spacing w:after="0"/>
        <w:ind w:firstLine="709"/>
        <w:jc w:val="both"/>
        <w:rPr>
          <w:rFonts w:ascii="Times New Roman" w:hAnsi="Times New Roman"/>
        </w:rPr>
      </w:pPr>
      <w:r w:rsidRPr="008716A5">
        <w:rPr>
          <w:rFonts w:ascii="Times New Roman" w:hAnsi="Times New Roman"/>
          <w:lang w:eastAsia="ru-RU" w:bidi="he-IL"/>
        </w:rPr>
        <w:t>Публичное акционерное общество «Птицефабрика «Боровская» им</w:t>
      </w:r>
      <w:r w:rsidR="00A21A1C">
        <w:rPr>
          <w:rFonts w:ascii="Times New Roman" w:hAnsi="Times New Roman"/>
          <w:lang w:eastAsia="ru-RU" w:bidi="he-IL"/>
        </w:rPr>
        <w:t>ени</w:t>
      </w:r>
      <w:r w:rsidR="000612D6">
        <w:rPr>
          <w:rFonts w:ascii="Times New Roman" w:hAnsi="Times New Roman"/>
          <w:lang w:eastAsia="ru-RU" w:bidi="he-IL"/>
        </w:rPr>
        <w:t xml:space="preserve"> </w:t>
      </w:r>
      <w:r w:rsidRPr="008716A5">
        <w:rPr>
          <w:rFonts w:ascii="Times New Roman" w:hAnsi="Times New Roman"/>
          <w:lang w:eastAsia="ru-RU" w:bidi="he-IL"/>
        </w:rPr>
        <w:t>А.А.Созонова»</w:t>
      </w:r>
      <w:r w:rsidR="006038E3" w:rsidRPr="00E63897">
        <w:rPr>
          <w:rFonts w:ascii="Times New Roman" w:hAnsi="Times New Roman"/>
        </w:rPr>
        <w:t>, именуемое в дальнейшем «ПОКУПАТЕЛЬ», в лице</w:t>
      </w:r>
      <w:r w:rsidR="006038E3" w:rsidRPr="00E63897">
        <w:rPr>
          <w:rFonts w:ascii="Times New Roman" w:hAnsi="Times New Roman"/>
          <w:lang w:eastAsia="ru-RU" w:bidi="he-IL"/>
        </w:rPr>
        <w:t xml:space="preserve"> Генерального директора Несвата Евгения Георгиевича, действующего на основании Устава</w:t>
      </w:r>
      <w:r w:rsidR="006038E3" w:rsidRPr="00E63897">
        <w:rPr>
          <w:rFonts w:ascii="Times New Roman" w:hAnsi="Times New Roman"/>
        </w:rPr>
        <w:t>, и</w:t>
      </w:r>
    </w:p>
    <w:p w:rsidR="001641B4" w:rsidRDefault="006038E3" w:rsidP="00106C24">
      <w:pPr>
        <w:spacing w:after="0"/>
        <w:ind w:firstLine="709"/>
        <w:jc w:val="both"/>
        <w:rPr>
          <w:rFonts w:ascii="Times New Roman" w:hAnsi="Times New Roman"/>
        </w:rPr>
      </w:pPr>
      <w:r w:rsidRPr="00E63897">
        <w:rPr>
          <w:rFonts w:ascii="Times New Roman" w:hAnsi="Times New Roman"/>
        </w:rPr>
        <w:t>____________________________________</w:t>
      </w:r>
      <w:r w:rsidR="0060627A">
        <w:rPr>
          <w:rFonts w:ascii="Times New Roman" w:hAnsi="Times New Roman"/>
        </w:rPr>
        <w:t>____</w:t>
      </w:r>
      <w:r w:rsidRPr="00E63897">
        <w:rPr>
          <w:rFonts w:ascii="Times New Roman" w:hAnsi="Times New Roman"/>
        </w:rPr>
        <w:t xml:space="preserve">_, именуемое в дальнейшем «ПОСТАВЩИК», в лице _______________________________, действующего на основании _______________________________, заключили настоящий договор поставки (далее – Договор) о нижеследующем: </w:t>
      </w:r>
    </w:p>
    <w:p w:rsidR="001641B4" w:rsidRDefault="006038E3" w:rsidP="00106C24">
      <w:pPr>
        <w:pStyle w:val="13"/>
        <w:numPr>
          <w:ilvl w:val="0"/>
          <w:numId w:val="21"/>
        </w:numPr>
        <w:spacing w:after="0" w:line="276" w:lineRule="auto"/>
        <w:rPr>
          <w:sz w:val="22"/>
          <w:szCs w:val="22"/>
        </w:rPr>
      </w:pPr>
      <w:r w:rsidRPr="00E63897">
        <w:rPr>
          <w:sz w:val="22"/>
          <w:szCs w:val="22"/>
        </w:rPr>
        <w:lastRenderedPageBreak/>
        <w:t>Предмет договора</w:t>
      </w:r>
    </w:p>
    <w:p w:rsidR="006038E3" w:rsidRPr="00E63897" w:rsidRDefault="006038E3" w:rsidP="006038E3">
      <w:pPr>
        <w:spacing w:after="0"/>
        <w:ind w:firstLine="709"/>
        <w:jc w:val="both"/>
        <w:rPr>
          <w:rFonts w:ascii="Times New Roman" w:hAnsi="Times New Roman"/>
        </w:rPr>
      </w:pPr>
      <w:r w:rsidRPr="00E63897">
        <w:rPr>
          <w:rFonts w:ascii="Times New Roman" w:hAnsi="Times New Roman"/>
        </w:rPr>
        <w:t>1.1.</w:t>
      </w:r>
      <w:r w:rsidRPr="00E63897">
        <w:rPr>
          <w:rFonts w:ascii="Times New Roman" w:hAnsi="Times New Roman"/>
        </w:rPr>
        <w:tab/>
        <w:t>Поставщик обязуется поставить Покупателю Товар, наименов</w:t>
      </w:r>
      <w:r w:rsidR="00E72B56">
        <w:rPr>
          <w:rFonts w:ascii="Times New Roman" w:hAnsi="Times New Roman"/>
        </w:rPr>
        <w:t>ание, количество,</w:t>
      </w:r>
      <w:r w:rsidRPr="00E63897">
        <w:rPr>
          <w:rFonts w:ascii="Times New Roman" w:hAnsi="Times New Roman"/>
        </w:rPr>
        <w:t xml:space="preserve"> срок поставки и цена которого указаны в п. 1.2. настоящего Договора, а Покупатель обязуется принять и оплатить Товар в порядке и на условиях, установленных настоящим договором.</w:t>
      </w:r>
    </w:p>
    <w:p w:rsidR="006038E3" w:rsidRPr="00E63897" w:rsidRDefault="006038E3" w:rsidP="006038E3">
      <w:pPr>
        <w:spacing w:after="0"/>
        <w:ind w:firstLine="709"/>
        <w:jc w:val="both"/>
        <w:rPr>
          <w:rFonts w:ascii="Times New Roman" w:hAnsi="Times New Roman"/>
        </w:rPr>
      </w:pPr>
      <w:r w:rsidRPr="00E63897">
        <w:rPr>
          <w:rFonts w:ascii="Times New Roman" w:hAnsi="Times New Roman"/>
        </w:rPr>
        <w:t>1.2.</w:t>
      </w:r>
      <w:r w:rsidRPr="00E63897">
        <w:rPr>
          <w:rFonts w:ascii="Times New Roman" w:hAnsi="Times New Roman"/>
        </w:rPr>
        <w:tab/>
        <w:t>Стороны договорились о поставке следующего Товара:</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701"/>
        <w:gridCol w:w="850"/>
        <w:gridCol w:w="851"/>
        <w:gridCol w:w="1701"/>
        <w:gridCol w:w="1701"/>
        <w:gridCol w:w="1417"/>
        <w:gridCol w:w="1559"/>
      </w:tblGrid>
      <w:tr w:rsidR="00D71B58" w:rsidRPr="00E63897" w:rsidTr="00D71B58">
        <w:tc>
          <w:tcPr>
            <w:tcW w:w="539" w:type="dxa"/>
            <w:vAlign w:val="center"/>
          </w:tcPr>
          <w:p w:rsidR="00D71B58" w:rsidRPr="00E63897" w:rsidRDefault="00D71B58" w:rsidP="00A343F5">
            <w:pPr>
              <w:spacing w:after="0"/>
              <w:jc w:val="center"/>
              <w:rPr>
                <w:rFonts w:ascii="Times New Roman" w:hAnsi="Times New Roman"/>
              </w:rPr>
            </w:pPr>
            <w:r w:rsidRPr="00E63897">
              <w:rPr>
                <w:rFonts w:ascii="Times New Roman" w:hAnsi="Times New Roman"/>
              </w:rPr>
              <w:t>№ п/п</w:t>
            </w:r>
          </w:p>
        </w:tc>
        <w:tc>
          <w:tcPr>
            <w:tcW w:w="1701" w:type="dxa"/>
            <w:vAlign w:val="center"/>
          </w:tcPr>
          <w:p w:rsidR="00D71B58" w:rsidRPr="00E63897" w:rsidRDefault="00D71B58" w:rsidP="00A343F5">
            <w:pPr>
              <w:spacing w:after="0"/>
              <w:jc w:val="center"/>
              <w:rPr>
                <w:rFonts w:ascii="Times New Roman" w:hAnsi="Times New Roman"/>
              </w:rPr>
            </w:pPr>
            <w:r w:rsidRPr="00E63897">
              <w:rPr>
                <w:rFonts w:ascii="Times New Roman" w:hAnsi="Times New Roman"/>
              </w:rPr>
              <w:t>Наименование Товара</w:t>
            </w:r>
          </w:p>
        </w:tc>
        <w:tc>
          <w:tcPr>
            <w:tcW w:w="850" w:type="dxa"/>
            <w:vAlign w:val="center"/>
          </w:tcPr>
          <w:p w:rsidR="00D71B58" w:rsidRPr="00E63897" w:rsidRDefault="00D71B58" w:rsidP="00A343F5">
            <w:pPr>
              <w:spacing w:after="0"/>
              <w:jc w:val="center"/>
              <w:rPr>
                <w:rFonts w:ascii="Times New Roman" w:hAnsi="Times New Roman"/>
              </w:rPr>
            </w:pPr>
            <w:r w:rsidRPr="00E63897">
              <w:rPr>
                <w:rFonts w:ascii="Times New Roman" w:hAnsi="Times New Roman"/>
              </w:rPr>
              <w:t>Кол-во</w:t>
            </w:r>
          </w:p>
        </w:tc>
        <w:tc>
          <w:tcPr>
            <w:tcW w:w="851" w:type="dxa"/>
            <w:vAlign w:val="center"/>
          </w:tcPr>
          <w:p w:rsidR="00D71B58" w:rsidRPr="00E63897" w:rsidRDefault="00D71B58" w:rsidP="00A018EB">
            <w:pPr>
              <w:spacing w:after="0"/>
              <w:jc w:val="center"/>
              <w:rPr>
                <w:rFonts w:ascii="Times New Roman" w:hAnsi="Times New Roman"/>
              </w:rPr>
            </w:pPr>
            <w:r>
              <w:rPr>
                <w:rFonts w:ascii="Times New Roman" w:hAnsi="Times New Roman"/>
              </w:rPr>
              <w:t>Ед. изм.</w:t>
            </w:r>
          </w:p>
        </w:tc>
        <w:tc>
          <w:tcPr>
            <w:tcW w:w="1701" w:type="dxa"/>
            <w:vAlign w:val="center"/>
          </w:tcPr>
          <w:p w:rsidR="00D71B58" w:rsidRPr="00E63897" w:rsidRDefault="00D71B58" w:rsidP="00A343F5">
            <w:pPr>
              <w:pStyle w:val="af8"/>
              <w:jc w:val="center"/>
              <w:rPr>
                <w:rFonts w:ascii="Times New Roman" w:hAnsi="Times New Roman"/>
              </w:rPr>
            </w:pPr>
            <w:r w:rsidRPr="00E63897">
              <w:rPr>
                <w:rFonts w:ascii="Times New Roman" w:hAnsi="Times New Roman"/>
              </w:rPr>
              <w:t>Цена за единицу, руб. (</w:t>
            </w:r>
            <w:r w:rsidRPr="00E63897">
              <w:rPr>
                <w:rFonts w:ascii="Times New Roman" w:hAnsi="Times New Roman"/>
                <w:lang w:val="en-US"/>
              </w:rPr>
              <w:t>c</w:t>
            </w:r>
            <w:r w:rsidRPr="00E63897">
              <w:rPr>
                <w:rFonts w:ascii="Times New Roman" w:hAnsi="Times New Roman"/>
              </w:rPr>
              <w:t xml:space="preserve"> НДС 10%)</w:t>
            </w:r>
            <w:r>
              <w:rPr>
                <w:rFonts w:ascii="Times New Roman" w:hAnsi="Times New Roman"/>
              </w:rPr>
              <w:t>/-без НДС</w:t>
            </w:r>
          </w:p>
        </w:tc>
        <w:tc>
          <w:tcPr>
            <w:tcW w:w="1701" w:type="dxa"/>
            <w:vAlign w:val="center"/>
          </w:tcPr>
          <w:p w:rsidR="00D71B58" w:rsidRDefault="00D71B58" w:rsidP="00A343F5">
            <w:pPr>
              <w:spacing w:after="0"/>
              <w:ind w:right="-108"/>
              <w:jc w:val="center"/>
              <w:rPr>
                <w:rFonts w:ascii="Times New Roman" w:hAnsi="Times New Roman"/>
              </w:rPr>
            </w:pPr>
            <w:r w:rsidRPr="00E63897">
              <w:rPr>
                <w:rFonts w:ascii="Times New Roman" w:hAnsi="Times New Roman"/>
              </w:rPr>
              <w:t>Общая стоимость, руб. (</w:t>
            </w:r>
            <w:r w:rsidRPr="00E63897">
              <w:rPr>
                <w:rFonts w:ascii="Times New Roman" w:hAnsi="Times New Roman"/>
                <w:lang w:val="en-US"/>
              </w:rPr>
              <w:t>c</w:t>
            </w:r>
            <w:r w:rsidRPr="00E63897">
              <w:rPr>
                <w:rFonts w:ascii="Times New Roman" w:hAnsi="Times New Roman"/>
              </w:rPr>
              <w:t xml:space="preserve"> НДС 10%)</w:t>
            </w:r>
            <w:r>
              <w:rPr>
                <w:rFonts w:ascii="Times New Roman" w:hAnsi="Times New Roman"/>
              </w:rPr>
              <w:t>/</w:t>
            </w:r>
          </w:p>
          <w:p w:rsidR="00D71B58" w:rsidRPr="00E63897" w:rsidRDefault="00D71B58" w:rsidP="00A343F5">
            <w:pPr>
              <w:spacing w:after="0"/>
              <w:ind w:right="-108"/>
              <w:jc w:val="center"/>
              <w:rPr>
                <w:rFonts w:ascii="Times New Roman" w:hAnsi="Times New Roman"/>
              </w:rPr>
            </w:pPr>
            <w:r>
              <w:rPr>
                <w:rFonts w:ascii="Times New Roman" w:hAnsi="Times New Roman"/>
              </w:rPr>
              <w:t>-без НДС</w:t>
            </w:r>
          </w:p>
        </w:tc>
        <w:tc>
          <w:tcPr>
            <w:tcW w:w="1417" w:type="dxa"/>
            <w:vAlign w:val="center"/>
          </w:tcPr>
          <w:p w:rsidR="00D71B58" w:rsidRPr="00E63897" w:rsidRDefault="00D71B58" w:rsidP="000455BC">
            <w:pPr>
              <w:spacing w:after="0"/>
              <w:ind w:right="31"/>
              <w:jc w:val="center"/>
              <w:rPr>
                <w:rFonts w:ascii="Times New Roman" w:hAnsi="Times New Roman"/>
              </w:rPr>
            </w:pPr>
            <w:r w:rsidRPr="00E63897">
              <w:rPr>
                <w:rFonts w:ascii="Times New Roman" w:hAnsi="Times New Roman"/>
              </w:rPr>
              <w:t>Срок поставки</w:t>
            </w:r>
          </w:p>
        </w:tc>
        <w:tc>
          <w:tcPr>
            <w:tcW w:w="1559" w:type="dxa"/>
          </w:tcPr>
          <w:p w:rsidR="00D71B58" w:rsidRDefault="00D71B58" w:rsidP="000455BC">
            <w:pPr>
              <w:spacing w:after="0"/>
              <w:ind w:right="31"/>
              <w:jc w:val="center"/>
              <w:rPr>
                <w:rFonts w:ascii="Times New Roman" w:hAnsi="Times New Roman"/>
              </w:rPr>
            </w:pPr>
            <w:r>
              <w:rPr>
                <w:rFonts w:ascii="Times New Roman" w:hAnsi="Times New Roman"/>
              </w:rPr>
              <w:t>Страна происхожде</w:t>
            </w:r>
          </w:p>
          <w:p w:rsidR="00D71B58" w:rsidRPr="00E63897" w:rsidRDefault="00D71B58" w:rsidP="000455BC">
            <w:pPr>
              <w:spacing w:after="0"/>
              <w:ind w:right="31"/>
              <w:jc w:val="center"/>
              <w:rPr>
                <w:rFonts w:ascii="Times New Roman" w:hAnsi="Times New Roman"/>
              </w:rPr>
            </w:pPr>
            <w:r>
              <w:rPr>
                <w:rFonts w:ascii="Times New Roman" w:hAnsi="Times New Roman"/>
              </w:rPr>
              <w:t>ния Товара</w:t>
            </w:r>
          </w:p>
        </w:tc>
      </w:tr>
      <w:tr w:rsidR="00D71B58" w:rsidRPr="00E63897" w:rsidTr="00D71B58">
        <w:tc>
          <w:tcPr>
            <w:tcW w:w="539" w:type="dxa"/>
            <w:vAlign w:val="center"/>
          </w:tcPr>
          <w:p w:rsidR="00D71B58" w:rsidRPr="00E63897" w:rsidRDefault="00D71B58" w:rsidP="006979A0">
            <w:pPr>
              <w:spacing w:after="0"/>
              <w:jc w:val="center"/>
              <w:rPr>
                <w:rFonts w:ascii="Times New Roman" w:hAnsi="Times New Roman"/>
              </w:rPr>
            </w:pPr>
            <w:r>
              <w:rPr>
                <w:rFonts w:ascii="Times New Roman" w:hAnsi="Times New Roman"/>
              </w:rPr>
              <w:t>1</w:t>
            </w:r>
          </w:p>
        </w:tc>
        <w:tc>
          <w:tcPr>
            <w:tcW w:w="1701" w:type="dxa"/>
            <w:vAlign w:val="center"/>
          </w:tcPr>
          <w:p w:rsidR="00D71B58" w:rsidRPr="00E63897" w:rsidRDefault="00D71B58" w:rsidP="006979A0">
            <w:pPr>
              <w:spacing w:after="0"/>
              <w:jc w:val="center"/>
              <w:rPr>
                <w:rFonts w:ascii="Times New Roman" w:hAnsi="Times New Roman"/>
              </w:rPr>
            </w:pPr>
            <w:r>
              <w:rPr>
                <w:rFonts w:ascii="Times New Roman" w:hAnsi="Times New Roman"/>
              </w:rPr>
              <w:t>Шрот подсолнечн</w:t>
            </w:r>
            <w:r w:rsidRPr="00E63897">
              <w:rPr>
                <w:rFonts w:ascii="Times New Roman" w:hAnsi="Times New Roman"/>
              </w:rPr>
              <w:t>ый</w:t>
            </w:r>
          </w:p>
        </w:tc>
        <w:tc>
          <w:tcPr>
            <w:tcW w:w="850" w:type="dxa"/>
            <w:vAlign w:val="center"/>
          </w:tcPr>
          <w:p w:rsidR="00D71B58" w:rsidRDefault="00D71B58" w:rsidP="006979A0">
            <w:pPr>
              <w:spacing w:after="0"/>
              <w:jc w:val="center"/>
              <w:rPr>
                <w:rFonts w:ascii="Times New Roman" w:hAnsi="Times New Roman"/>
              </w:rPr>
            </w:pPr>
          </w:p>
          <w:p w:rsidR="00D71B58" w:rsidRPr="00992BC8" w:rsidRDefault="00867556" w:rsidP="006979A0">
            <w:pPr>
              <w:spacing w:after="0"/>
              <w:jc w:val="center"/>
              <w:rPr>
                <w:rFonts w:ascii="Times New Roman" w:hAnsi="Times New Roman"/>
              </w:rPr>
            </w:pPr>
            <w:r>
              <w:rPr>
                <w:rFonts w:ascii="Times New Roman" w:hAnsi="Times New Roman"/>
              </w:rPr>
              <w:t>1170</w:t>
            </w:r>
          </w:p>
          <w:p w:rsidR="00D71B58" w:rsidRPr="00E63897" w:rsidRDefault="00D71B58" w:rsidP="006979A0">
            <w:pPr>
              <w:spacing w:after="0"/>
              <w:jc w:val="center"/>
              <w:rPr>
                <w:rFonts w:ascii="Times New Roman" w:hAnsi="Times New Roman"/>
              </w:rPr>
            </w:pPr>
          </w:p>
        </w:tc>
        <w:tc>
          <w:tcPr>
            <w:tcW w:w="851" w:type="dxa"/>
            <w:vAlign w:val="center"/>
          </w:tcPr>
          <w:p w:rsidR="00D71B58" w:rsidRPr="00E63897" w:rsidRDefault="00867556" w:rsidP="006979A0">
            <w:pPr>
              <w:spacing w:after="0"/>
              <w:jc w:val="center"/>
              <w:rPr>
                <w:rFonts w:ascii="Times New Roman" w:hAnsi="Times New Roman"/>
              </w:rPr>
            </w:pPr>
            <w:r>
              <w:rPr>
                <w:rFonts w:ascii="Times New Roman" w:hAnsi="Times New Roman"/>
              </w:rPr>
              <w:t>т</w:t>
            </w:r>
          </w:p>
        </w:tc>
        <w:tc>
          <w:tcPr>
            <w:tcW w:w="1701" w:type="dxa"/>
            <w:vAlign w:val="center"/>
          </w:tcPr>
          <w:p w:rsidR="00D71B58" w:rsidRPr="00E63897" w:rsidRDefault="00D71B58" w:rsidP="006979A0">
            <w:pPr>
              <w:spacing w:after="0"/>
              <w:jc w:val="center"/>
              <w:rPr>
                <w:rFonts w:ascii="Times New Roman" w:hAnsi="Times New Roman"/>
              </w:rPr>
            </w:pPr>
          </w:p>
        </w:tc>
        <w:tc>
          <w:tcPr>
            <w:tcW w:w="1701" w:type="dxa"/>
            <w:vAlign w:val="center"/>
          </w:tcPr>
          <w:p w:rsidR="00D71B58" w:rsidRPr="00E63897" w:rsidRDefault="00D71B58" w:rsidP="006979A0">
            <w:pPr>
              <w:spacing w:after="0"/>
              <w:jc w:val="center"/>
              <w:rPr>
                <w:rFonts w:ascii="Times New Roman" w:hAnsi="Times New Roman"/>
              </w:rPr>
            </w:pPr>
          </w:p>
        </w:tc>
        <w:tc>
          <w:tcPr>
            <w:tcW w:w="1417" w:type="dxa"/>
            <w:vAlign w:val="center"/>
          </w:tcPr>
          <w:p w:rsidR="00D71B58" w:rsidRDefault="00D71B58" w:rsidP="006979A0">
            <w:pPr>
              <w:tabs>
                <w:tab w:val="num" w:pos="792"/>
              </w:tabs>
              <w:autoSpaceDE w:val="0"/>
              <w:autoSpaceDN w:val="0"/>
              <w:adjustRightInd w:val="0"/>
              <w:spacing w:after="0" w:line="240" w:lineRule="auto"/>
              <w:jc w:val="center"/>
              <w:rPr>
                <w:rFonts w:ascii="Times New Roman" w:hAnsi="Times New Roman"/>
                <w:bCs/>
                <w:color w:val="000000"/>
                <w:spacing w:val="-4"/>
              </w:rPr>
            </w:pPr>
            <w:r>
              <w:rPr>
                <w:rFonts w:ascii="Times New Roman" w:hAnsi="Times New Roman"/>
                <w:bCs/>
                <w:color w:val="000000"/>
                <w:spacing w:val="-4"/>
              </w:rPr>
              <w:t xml:space="preserve">в соответствии </w:t>
            </w:r>
          </w:p>
          <w:p w:rsidR="00D71B58" w:rsidRPr="0060627A" w:rsidRDefault="00D71B58" w:rsidP="00D71B58">
            <w:pPr>
              <w:tabs>
                <w:tab w:val="num" w:pos="792"/>
              </w:tabs>
              <w:autoSpaceDE w:val="0"/>
              <w:autoSpaceDN w:val="0"/>
              <w:adjustRightInd w:val="0"/>
              <w:spacing w:after="0" w:line="240" w:lineRule="auto"/>
              <w:jc w:val="center"/>
              <w:rPr>
                <w:rFonts w:ascii="Times New Roman" w:hAnsi="Times New Roman"/>
                <w:bCs/>
                <w:color w:val="000000"/>
                <w:spacing w:val="-4"/>
              </w:rPr>
            </w:pPr>
            <w:r>
              <w:rPr>
                <w:rFonts w:ascii="Times New Roman" w:hAnsi="Times New Roman"/>
                <w:bCs/>
                <w:color w:val="000000"/>
                <w:spacing w:val="-4"/>
              </w:rPr>
              <w:t>с п. 4.2. Договора</w:t>
            </w:r>
          </w:p>
        </w:tc>
        <w:tc>
          <w:tcPr>
            <w:tcW w:w="1559" w:type="dxa"/>
          </w:tcPr>
          <w:p w:rsidR="00D71B58" w:rsidRDefault="00D71B58" w:rsidP="006979A0">
            <w:pPr>
              <w:tabs>
                <w:tab w:val="num" w:pos="792"/>
              </w:tabs>
              <w:autoSpaceDE w:val="0"/>
              <w:autoSpaceDN w:val="0"/>
              <w:adjustRightInd w:val="0"/>
              <w:spacing w:after="0" w:line="240" w:lineRule="auto"/>
              <w:jc w:val="center"/>
              <w:rPr>
                <w:rFonts w:ascii="Times New Roman" w:hAnsi="Times New Roman"/>
                <w:bCs/>
                <w:color w:val="000000"/>
                <w:spacing w:val="-4"/>
              </w:rPr>
            </w:pPr>
          </w:p>
        </w:tc>
      </w:tr>
    </w:tbl>
    <w:p w:rsidR="0060627A" w:rsidRDefault="0060627A" w:rsidP="006038E3">
      <w:pPr>
        <w:spacing w:after="0"/>
        <w:ind w:firstLine="709"/>
        <w:jc w:val="both"/>
        <w:rPr>
          <w:rFonts w:ascii="Times New Roman" w:hAnsi="Times New Roman"/>
        </w:rPr>
      </w:pPr>
      <w:r w:rsidRPr="00E63897">
        <w:rPr>
          <w:rFonts w:ascii="Times New Roman" w:hAnsi="Times New Roman"/>
          <w:lang w:eastAsia="ru-RU"/>
        </w:rPr>
        <w:t>Допускается погрешность (с учетом особенностей погрузки Товара в железнодорожные вагоны) в пределах +/ - 10% от согласованного количества Товара.</w:t>
      </w:r>
    </w:p>
    <w:p w:rsidR="00106C24" w:rsidRDefault="006038E3" w:rsidP="00106C24">
      <w:pPr>
        <w:spacing w:after="0"/>
        <w:ind w:firstLine="709"/>
        <w:jc w:val="both"/>
        <w:rPr>
          <w:rFonts w:ascii="Times New Roman" w:hAnsi="Times New Roman"/>
        </w:rPr>
      </w:pPr>
      <w:r w:rsidRPr="00E63897">
        <w:rPr>
          <w:rFonts w:ascii="Times New Roman" w:hAnsi="Times New Roman"/>
        </w:rPr>
        <w:t>1.3.</w:t>
      </w:r>
      <w:r w:rsidRPr="00E63897">
        <w:rPr>
          <w:rFonts w:ascii="Times New Roman" w:hAnsi="Times New Roman"/>
        </w:rPr>
        <w:tab/>
        <w:t>Стороны подтверждают, что Поставщик является победителем процедуры закупки, проведенной Покупателем в порядке, установленном законодательством Российской Федерации, что подтверждается протоколом заседания комиссии по проведению закупок № _______</w:t>
      </w:r>
      <w:r w:rsidR="008C7286">
        <w:rPr>
          <w:rFonts w:ascii="Times New Roman" w:hAnsi="Times New Roman"/>
        </w:rPr>
        <w:t>___ от ____</w:t>
      </w:r>
      <w:r w:rsidR="00E74099">
        <w:rPr>
          <w:rFonts w:ascii="Times New Roman" w:hAnsi="Times New Roman"/>
        </w:rPr>
        <w:t xml:space="preserve">_ </w:t>
      </w:r>
      <w:r w:rsidR="00675790">
        <w:rPr>
          <w:rFonts w:ascii="Times New Roman" w:hAnsi="Times New Roman"/>
        </w:rPr>
        <w:t>20</w:t>
      </w:r>
      <w:r w:rsidR="004B6CFC">
        <w:rPr>
          <w:rFonts w:ascii="Times New Roman" w:hAnsi="Times New Roman"/>
        </w:rPr>
        <w:t>20</w:t>
      </w:r>
      <w:r w:rsidR="00E74099">
        <w:rPr>
          <w:rFonts w:ascii="Times New Roman" w:hAnsi="Times New Roman"/>
        </w:rPr>
        <w:t>г</w:t>
      </w:r>
      <w:r w:rsidRPr="00E63897">
        <w:rPr>
          <w:rFonts w:ascii="Times New Roman" w:hAnsi="Times New Roman"/>
        </w:rPr>
        <w:t>.</w:t>
      </w:r>
    </w:p>
    <w:p w:rsidR="00106C24" w:rsidRDefault="006038E3" w:rsidP="00E72B56">
      <w:pPr>
        <w:pStyle w:val="13"/>
        <w:numPr>
          <w:ilvl w:val="0"/>
          <w:numId w:val="21"/>
        </w:numPr>
        <w:spacing w:after="0" w:line="276" w:lineRule="auto"/>
        <w:rPr>
          <w:sz w:val="22"/>
          <w:szCs w:val="22"/>
        </w:rPr>
      </w:pPr>
      <w:r w:rsidRPr="00E63897">
        <w:rPr>
          <w:sz w:val="22"/>
          <w:szCs w:val="22"/>
        </w:rPr>
        <w:t>Цена договора</w:t>
      </w:r>
    </w:p>
    <w:p w:rsidR="006038E3" w:rsidRPr="00E63897" w:rsidRDefault="006038E3" w:rsidP="006038E3">
      <w:pPr>
        <w:spacing w:after="0"/>
        <w:ind w:firstLine="709"/>
        <w:jc w:val="both"/>
        <w:rPr>
          <w:rFonts w:ascii="Times New Roman" w:hAnsi="Times New Roman"/>
        </w:rPr>
      </w:pPr>
      <w:r w:rsidRPr="00E63897">
        <w:rPr>
          <w:rFonts w:ascii="Times New Roman" w:hAnsi="Times New Roman"/>
        </w:rPr>
        <w:t>2.1.</w:t>
      </w:r>
      <w:r w:rsidRPr="00E63897">
        <w:rPr>
          <w:rFonts w:ascii="Times New Roman" w:hAnsi="Times New Roman"/>
        </w:rPr>
        <w:tab/>
        <w:t>Цена настоящего Договора равна стоимости всего объема Товара, указанного в п. 1.2 настоящего Договор</w:t>
      </w:r>
      <w:r w:rsidR="007D0039">
        <w:rPr>
          <w:rFonts w:ascii="Times New Roman" w:hAnsi="Times New Roman"/>
        </w:rPr>
        <w:t>а, и составляет _________ (______) рублей</w:t>
      </w:r>
      <w:r w:rsidRPr="00E63897">
        <w:rPr>
          <w:rFonts w:ascii="Times New Roman" w:hAnsi="Times New Roman"/>
        </w:rPr>
        <w:t xml:space="preserve">, в том числе НДС </w:t>
      </w:r>
      <w:r w:rsidR="00675790">
        <w:rPr>
          <w:rFonts w:ascii="Times New Roman" w:hAnsi="Times New Roman"/>
        </w:rPr>
        <w:t>10%</w:t>
      </w:r>
      <w:r w:rsidR="000455BC">
        <w:rPr>
          <w:rFonts w:ascii="Times New Roman" w:hAnsi="Times New Roman"/>
        </w:rPr>
        <w:t xml:space="preserve"> _______ (__________) рублей/-без НДС.</w:t>
      </w:r>
    </w:p>
    <w:p w:rsidR="00D03075" w:rsidRDefault="006038E3" w:rsidP="00D03075">
      <w:pPr>
        <w:spacing w:after="0"/>
        <w:ind w:firstLine="709"/>
        <w:jc w:val="both"/>
        <w:rPr>
          <w:rFonts w:ascii="Times New Roman" w:hAnsi="Times New Roman"/>
        </w:rPr>
      </w:pPr>
      <w:r w:rsidRPr="00E63897">
        <w:rPr>
          <w:rFonts w:ascii="Times New Roman" w:hAnsi="Times New Roman"/>
        </w:rPr>
        <w:t>2.2.</w:t>
      </w:r>
      <w:r w:rsidRPr="00E63897">
        <w:rPr>
          <w:rFonts w:ascii="Times New Roman" w:hAnsi="Times New Roman"/>
        </w:rPr>
        <w:tab/>
      </w:r>
      <w:r w:rsidR="00D03075">
        <w:rPr>
          <w:rFonts w:ascii="Times New Roman" w:hAnsi="Times New Roman"/>
        </w:rPr>
        <w:t>Цена Товара вк</w:t>
      </w:r>
      <w:r w:rsidR="00992BC8">
        <w:rPr>
          <w:rFonts w:ascii="Times New Roman" w:hAnsi="Times New Roman"/>
        </w:rPr>
        <w:t>лючает в себя все налоги, сборы</w:t>
      </w:r>
      <w:r w:rsidR="00D03075">
        <w:rPr>
          <w:rFonts w:ascii="Times New Roman" w:hAnsi="Times New Roman"/>
        </w:rPr>
        <w:t xml:space="preserve"> и другие обязательные платежи</w:t>
      </w:r>
      <w:r w:rsidR="00DE5D49">
        <w:rPr>
          <w:rFonts w:ascii="Times New Roman" w:hAnsi="Times New Roman"/>
        </w:rPr>
        <w:t xml:space="preserve">, стоимость доставки до пункта </w:t>
      </w:r>
      <w:r w:rsidR="00D03075">
        <w:rPr>
          <w:rFonts w:ascii="Times New Roman" w:hAnsi="Times New Roman"/>
        </w:rPr>
        <w:t xml:space="preserve">разгрузки склада Грузополучателя, указанного </w:t>
      </w:r>
      <w:r w:rsidR="00014C11">
        <w:rPr>
          <w:rFonts w:ascii="Times New Roman" w:hAnsi="Times New Roman"/>
        </w:rPr>
        <w:t>Покупателем</w:t>
      </w:r>
      <w:r w:rsidR="009B12F3">
        <w:rPr>
          <w:rFonts w:ascii="Times New Roman" w:hAnsi="Times New Roman"/>
        </w:rPr>
        <w:t xml:space="preserve">, </w:t>
      </w:r>
      <w:r w:rsidR="009B12F3" w:rsidRPr="009B12F3">
        <w:rPr>
          <w:rFonts w:ascii="Times New Roman" w:hAnsi="Times New Roman"/>
        </w:rPr>
        <w:t>а также все иные расходы, возникающие в связи с исполнением настоящего Договора.</w:t>
      </w:r>
    </w:p>
    <w:p w:rsidR="001641B4" w:rsidRDefault="006038E3" w:rsidP="00106C24">
      <w:pPr>
        <w:pStyle w:val="13"/>
        <w:spacing w:after="0" w:line="276" w:lineRule="auto"/>
        <w:rPr>
          <w:sz w:val="22"/>
          <w:szCs w:val="22"/>
        </w:rPr>
      </w:pPr>
      <w:r w:rsidRPr="00E63897">
        <w:rPr>
          <w:sz w:val="22"/>
          <w:szCs w:val="22"/>
        </w:rPr>
        <w:t>3. Порядок расчетов</w:t>
      </w:r>
    </w:p>
    <w:p w:rsidR="006038E3" w:rsidRPr="00E63897" w:rsidRDefault="00106C24" w:rsidP="006038E3">
      <w:pPr>
        <w:spacing w:after="0"/>
        <w:ind w:firstLine="709"/>
        <w:jc w:val="both"/>
        <w:rPr>
          <w:rFonts w:ascii="Times New Roman" w:hAnsi="Times New Roman"/>
        </w:rPr>
      </w:pPr>
      <w:r>
        <w:rPr>
          <w:rFonts w:ascii="Times New Roman" w:hAnsi="Times New Roman"/>
        </w:rPr>
        <w:t>3.1.</w:t>
      </w:r>
      <w:r>
        <w:rPr>
          <w:rFonts w:ascii="Times New Roman" w:hAnsi="Times New Roman"/>
        </w:rPr>
        <w:tab/>
        <w:t>Оплата Товара прои</w:t>
      </w:r>
      <w:r w:rsidR="006038E3" w:rsidRPr="00E63897">
        <w:rPr>
          <w:rFonts w:ascii="Times New Roman" w:hAnsi="Times New Roman"/>
        </w:rPr>
        <w:t>зводится в безналичном порядке путем перечисления денежных средств на расчетный счет Поставщика, указанный в настоящем Договоре. Моментом оплаты является момент списания денежных средст</w:t>
      </w:r>
      <w:r w:rsidR="006428B5">
        <w:rPr>
          <w:rFonts w:ascii="Times New Roman" w:hAnsi="Times New Roman"/>
        </w:rPr>
        <w:t>в с расчетного счета Покупателя.</w:t>
      </w:r>
    </w:p>
    <w:p w:rsidR="006038E3" w:rsidRPr="00CA45EC" w:rsidRDefault="006038E3" w:rsidP="006038E3">
      <w:pPr>
        <w:spacing w:after="0"/>
        <w:ind w:firstLine="709"/>
        <w:jc w:val="both"/>
        <w:rPr>
          <w:rFonts w:ascii="Times New Roman" w:hAnsi="Times New Roman"/>
        </w:rPr>
      </w:pPr>
      <w:r w:rsidRPr="00E63897">
        <w:rPr>
          <w:rFonts w:ascii="Times New Roman" w:hAnsi="Times New Roman"/>
        </w:rPr>
        <w:t>3.2.</w:t>
      </w:r>
      <w:r w:rsidRPr="00E63897">
        <w:rPr>
          <w:rFonts w:ascii="Times New Roman" w:hAnsi="Times New Roman"/>
        </w:rPr>
        <w:tab/>
      </w:r>
      <w:r w:rsidR="00A53AC8" w:rsidRPr="00A53AC8">
        <w:rPr>
          <w:rFonts w:ascii="Times New Roman" w:hAnsi="Times New Roman"/>
        </w:rPr>
        <w:t xml:space="preserve">Покупатель производит оплату в течение 30 (тридцати) календарных дней с даты </w:t>
      </w:r>
      <w:r w:rsidR="004415CD">
        <w:rPr>
          <w:rFonts w:ascii="Times New Roman" w:hAnsi="Times New Roman"/>
        </w:rPr>
        <w:t>поставки</w:t>
      </w:r>
      <w:r w:rsidR="00A53AC8" w:rsidRPr="00A53AC8">
        <w:rPr>
          <w:rFonts w:ascii="Times New Roman" w:hAnsi="Times New Roman"/>
        </w:rPr>
        <w:t xml:space="preserve"> каждой партии Товара </w:t>
      </w:r>
      <w:r w:rsidR="001D5D6C">
        <w:rPr>
          <w:rFonts w:ascii="Times New Roman" w:hAnsi="Times New Roman"/>
        </w:rPr>
        <w:t xml:space="preserve">на склад </w:t>
      </w:r>
      <w:r w:rsidR="00A53AC8" w:rsidRPr="00A53AC8">
        <w:rPr>
          <w:rFonts w:ascii="Times New Roman" w:hAnsi="Times New Roman"/>
        </w:rPr>
        <w:t>Грузополучател</w:t>
      </w:r>
      <w:r w:rsidR="001D5D6C">
        <w:rPr>
          <w:rFonts w:ascii="Times New Roman" w:hAnsi="Times New Roman"/>
        </w:rPr>
        <w:t>я</w:t>
      </w:r>
      <w:r w:rsidR="000216F4">
        <w:rPr>
          <w:rFonts w:ascii="Times New Roman" w:hAnsi="Times New Roman"/>
        </w:rPr>
        <w:t>.</w:t>
      </w:r>
    </w:p>
    <w:p w:rsidR="006038E3" w:rsidRPr="00FF19B3" w:rsidRDefault="006038E3" w:rsidP="006038E3">
      <w:pPr>
        <w:spacing w:after="0"/>
        <w:ind w:firstLine="709"/>
        <w:jc w:val="both"/>
        <w:rPr>
          <w:rFonts w:ascii="Times New Roman" w:eastAsiaTheme="minorHAnsi" w:hAnsi="Times New Roman"/>
        </w:rPr>
      </w:pPr>
      <w:r w:rsidRPr="00FF19B3">
        <w:rPr>
          <w:rFonts w:ascii="Times New Roman" w:eastAsiaTheme="minorHAnsi" w:hAnsi="Times New Roman"/>
        </w:rPr>
        <w:t>3.3.</w:t>
      </w:r>
      <w:r w:rsidRPr="00FF19B3">
        <w:rPr>
          <w:rFonts w:ascii="Times New Roman" w:eastAsiaTheme="minorHAnsi" w:hAnsi="Times New Roman"/>
        </w:rPr>
        <w:tab/>
        <w:t>Надлежащим образом оформленные оригиналы товарной накладной по форме ТОРГ-12</w:t>
      </w:r>
      <w:r w:rsidR="00B30D3C" w:rsidRPr="00FF19B3">
        <w:rPr>
          <w:rFonts w:ascii="Times New Roman" w:eastAsiaTheme="minorHAnsi" w:hAnsi="Times New Roman"/>
        </w:rPr>
        <w:t xml:space="preserve"> (УПД)</w:t>
      </w:r>
      <w:r w:rsidRPr="00FF19B3">
        <w:rPr>
          <w:rFonts w:ascii="Times New Roman" w:eastAsiaTheme="minorHAnsi" w:hAnsi="Times New Roman"/>
        </w:rPr>
        <w:t>, а также доверенность на лицо, уполномоченное на подписание соответствующих документов, предоставляются Поставщиком Покупателю в момент передачи товара, при этом счета-фактуры</w:t>
      </w:r>
      <w:r w:rsidR="008F32DC" w:rsidRPr="008F32DC">
        <w:rPr>
          <w:rFonts w:ascii="Times New Roman" w:eastAsiaTheme="minorHAnsi" w:hAnsi="Times New Roman"/>
        </w:rPr>
        <w:t xml:space="preserve"> (</w:t>
      </w:r>
      <w:r w:rsidR="008F32DC">
        <w:rPr>
          <w:rFonts w:ascii="Times New Roman" w:eastAsiaTheme="minorHAnsi" w:hAnsi="Times New Roman"/>
        </w:rPr>
        <w:t>УПД)</w:t>
      </w:r>
      <w:r w:rsidRPr="00FF19B3">
        <w:rPr>
          <w:rFonts w:ascii="Times New Roman" w:eastAsiaTheme="minorHAnsi" w:hAnsi="Times New Roman"/>
        </w:rPr>
        <w:t xml:space="preserve">, оформленные надлежащим образом, предоставляются Поставщиком Покупателю в течение </w:t>
      </w:r>
      <w:r w:rsidR="00824AEE" w:rsidRPr="00824AEE">
        <w:rPr>
          <w:rFonts w:ascii="Times New Roman" w:eastAsiaTheme="minorHAnsi" w:hAnsi="Times New Roman"/>
        </w:rPr>
        <w:t>1</w:t>
      </w:r>
      <w:r w:rsidRPr="00FF19B3">
        <w:rPr>
          <w:rFonts w:ascii="Times New Roman" w:eastAsiaTheme="minorHAnsi" w:hAnsi="Times New Roman"/>
        </w:rPr>
        <w:t>5 (пят</w:t>
      </w:r>
      <w:r w:rsidR="00824AEE">
        <w:rPr>
          <w:rFonts w:ascii="Times New Roman" w:eastAsiaTheme="minorHAnsi" w:hAnsi="Times New Roman"/>
        </w:rPr>
        <w:t>надцати</w:t>
      </w:r>
      <w:r w:rsidRPr="00FF19B3">
        <w:rPr>
          <w:rFonts w:ascii="Times New Roman" w:eastAsiaTheme="minorHAnsi" w:hAnsi="Times New Roman"/>
        </w:rPr>
        <w:t>) календарных дней с даты передачи Товара Покупателю.</w:t>
      </w:r>
    </w:p>
    <w:p w:rsidR="00264433" w:rsidRDefault="006038E3" w:rsidP="002359D8">
      <w:pPr>
        <w:spacing w:after="0"/>
        <w:ind w:firstLine="709"/>
        <w:jc w:val="both"/>
        <w:rPr>
          <w:rFonts w:ascii="Times New Roman" w:hAnsi="Times New Roman"/>
        </w:rPr>
      </w:pPr>
      <w:r w:rsidRPr="00FF19B3">
        <w:rPr>
          <w:rFonts w:ascii="Times New Roman" w:eastAsiaTheme="minorHAnsi" w:hAnsi="Times New Roman"/>
        </w:rPr>
        <w:t>3.4.</w:t>
      </w:r>
      <w:r w:rsidRPr="00FF19B3">
        <w:rPr>
          <w:rFonts w:ascii="Times New Roman" w:eastAsiaTheme="minorHAnsi" w:hAnsi="Times New Roman"/>
        </w:rPr>
        <w:tab/>
        <w:t>Покупатель производит оплату по Договору только при надлежащем исполнении Поставщиком обязанности по поставке Товара в полном объеме, ассортименте, надлежащего качества и в</w:t>
      </w:r>
      <w:r w:rsidRPr="00E63897">
        <w:rPr>
          <w:rFonts w:ascii="Times New Roman" w:hAnsi="Times New Roman"/>
        </w:rPr>
        <w:t xml:space="preserve"> установленный срок.</w:t>
      </w:r>
    </w:p>
    <w:p w:rsidR="001641B4" w:rsidRDefault="00106C24" w:rsidP="00106C24">
      <w:pPr>
        <w:pStyle w:val="13"/>
        <w:spacing w:after="0" w:line="276" w:lineRule="auto"/>
        <w:rPr>
          <w:sz w:val="22"/>
          <w:szCs w:val="22"/>
        </w:rPr>
      </w:pPr>
      <w:r>
        <w:rPr>
          <w:sz w:val="22"/>
          <w:szCs w:val="22"/>
        </w:rPr>
        <w:t>4. Условия и сроки поставки</w:t>
      </w:r>
    </w:p>
    <w:p w:rsidR="006038E3" w:rsidRPr="00E63897" w:rsidRDefault="006038E3" w:rsidP="006038E3">
      <w:pPr>
        <w:pStyle w:val="13"/>
        <w:spacing w:after="0" w:line="276" w:lineRule="auto"/>
        <w:ind w:firstLine="709"/>
        <w:jc w:val="both"/>
        <w:rPr>
          <w:b w:val="0"/>
          <w:sz w:val="22"/>
          <w:szCs w:val="22"/>
        </w:rPr>
      </w:pPr>
      <w:r w:rsidRPr="00E63897">
        <w:rPr>
          <w:b w:val="0"/>
          <w:sz w:val="22"/>
          <w:szCs w:val="22"/>
        </w:rPr>
        <w:t>4.1.</w:t>
      </w:r>
      <w:r w:rsidRPr="00E63897">
        <w:rPr>
          <w:b w:val="0"/>
          <w:sz w:val="22"/>
          <w:szCs w:val="22"/>
        </w:rPr>
        <w:tab/>
        <w:t>Поставка Товара по настоящему Договору осуществляется в соответствии с условиями настоящего Договора</w:t>
      </w:r>
      <w:r w:rsidRPr="00E63897">
        <w:rPr>
          <w:b w:val="0"/>
          <w:i/>
          <w:sz w:val="22"/>
          <w:szCs w:val="22"/>
        </w:rPr>
        <w:t>.</w:t>
      </w:r>
    </w:p>
    <w:p w:rsidR="00574249" w:rsidRPr="00574249" w:rsidRDefault="006038E3" w:rsidP="00574249">
      <w:pPr>
        <w:pStyle w:val="13"/>
        <w:spacing w:after="0" w:line="276" w:lineRule="auto"/>
        <w:ind w:firstLine="709"/>
        <w:jc w:val="both"/>
        <w:rPr>
          <w:b w:val="0"/>
          <w:sz w:val="22"/>
          <w:szCs w:val="22"/>
        </w:rPr>
      </w:pPr>
      <w:r w:rsidRPr="00E63897">
        <w:rPr>
          <w:b w:val="0"/>
          <w:sz w:val="22"/>
          <w:szCs w:val="22"/>
        </w:rPr>
        <w:t>4.2.    Поставку Товара по настоящему Договору осуществляет Поставщик своими силами и за свой счет, до склада Грузополучателей</w:t>
      </w:r>
      <w:r w:rsidR="000612D6">
        <w:rPr>
          <w:b w:val="0"/>
          <w:sz w:val="22"/>
          <w:szCs w:val="22"/>
        </w:rPr>
        <w:t xml:space="preserve"> </w:t>
      </w:r>
      <w:r w:rsidR="000B7716">
        <w:rPr>
          <w:b w:val="0"/>
          <w:sz w:val="22"/>
          <w:szCs w:val="22"/>
        </w:rPr>
        <w:t>отдельными партиями</w:t>
      </w:r>
      <w:r w:rsidRPr="00E63897">
        <w:rPr>
          <w:b w:val="0"/>
          <w:sz w:val="22"/>
          <w:szCs w:val="22"/>
        </w:rPr>
        <w:t xml:space="preserve">: </w:t>
      </w:r>
    </w:p>
    <w:p w:rsidR="001E7385" w:rsidRPr="001E7385" w:rsidRDefault="00574249" w:rsidP="001E7385">
      <w:pPr>
        <w:tabs>
          <w:tab w:val="num" w:pos="792"/>
        </w:tabs>
        <w:autoSpaceDE w:val="0"/>
        <w:autoSpaceDN w:val="0"/>
        <w:adjustRightInd w:val="0"/>
        <w:spacing w:after="0" w:line="240" w:lineRule="auto"/>
        <w:rPr>
          <w:rFonts w:ascii="Times New Roman" w:hAnsi="Times New Roman"/>
          <w:b/>
          <w:lang w:eastAsia="ru-RU"/>
        </w:rPr>
      </w:pPr>
      <w:r>
        <w:rPr>
          <w:rFonts w:ascii="Times New Roman" w:hAnsi="Times New Roman"/>
          <w:b/>
          <w:lang w:eastAsia="ru-RU"/>
        </w:rPr>
        <w:tab/>
      </w:r>
      <w:r w:rsidR="001E7385" w:rsidRPr="001E7385">
        <w:rPr>
          <w:rFonts w:ascii="Times New Roman" w:hAnsi="Times New Roman"/>
          <w:b/>
          <w:lang w:eastAsia="ru-RU"/>
        </w:rPr>
        <w:t>АО «Тюменский комбинат хлебопродуктов»:</w:t>
      </w:r>
    </w:p>
    <w:p w:rsidR="00867556" w:rsidRPr="00867556" w:rsidRDefault="00867556" w:rsidP="00867556">
      <w:pPr>
        <w:tabs>
          <w:tab w:val="num" w:pos="792"/>
        </w:tabs>
        <w:autoSpaceDE w:val="0"/>
        <w:autoSpaceDN w:val="0"/>
        <w:adjustRightInd w:val="0"/>
        <w:spacing w:after="0" w:line="240" w:lineRule="auto"/>
        <w:rPr>
          <w:rFonts w:ascii="Times New Roman" w:hAnsi="Times New Roman"/>
          <w:bCs/>
          <w:lang w:eastAsia="ru-RU"/>
        </w:rPr>
      </w:pPr>
      <w:r w:rsidRPr="00867556">
        <w:rPr>
          <w:rFonts w:ascii="Times New Roman" w:hAnsi="Times New Roman"/>
          <w:lang w:eastAsia="ru-RU"/>
        </w:rPr>
        <w:t>с момента подписания договора до 09.1</w:t>
      </w:r>
      <w:r w:rsidR="00267E11">
        <w:rPr>
          <w:rFonts w:ascii="Times New Roman" w:hAnsi="Times New Roman"/>
          <w:lang w:eastAsia="ru-RU"/>
        </w:rPr>
        <w:t>1</w:t>
      </w:r>
      <w:r w:rsidRPr="00867556">
        <w:rPr>
          <w:rFonts w:ascii="Times New Roman" w:hAnsi="Times New Roman"/>
          <w:lang w:eastAsia="ru-RU"/>
        </w:rPr>
        <w:t>.20г. - 65 тонн</w:t>
      </w:r>
      <w:r w:rsidRPr="00867556">
        <w:rPr>
          <w:rFonts w:ascii="Times New Roman" w:hAnsi="Times New Roman"/>
          <w:bCs/>
          <w:lang w:eastAsia="ru-RU"/>
        </w:rPr>
        <w:t>,</w:t>
      </w:r>
    </w:p>
    <w:p w:rsidR="00867556" w:rsidRPr="00867556" w:rsidRDefault="00867556" w:rsidP="00867556">
      <w:pPr>
        <w:tabs>
          <w:tab w:val="num" w:pos="792"/>
        </w:tabs>
        <w:autoSpaceDE w:val="0"/>
        <w:autoSpaceDN w:val="0"/>
        <w:adjustRightInd w:val="0"/>
        <w:spacing w:after="0" w:line="240" w:lineRule="auto"/>
        <w:rPr>
          <w:rFonts w:ascii="Times New Roman" w:hAnsi="Times New Roman"/>
          <w:bCs/>
          <w:lang w:eastAsia="ru-RU"/>
        </w:rPr>
      </w:pPr>
      <w:r w:rsidRPr="00867556">
        <w:rPr>
          <w:rFonts w:ascii="Times New Roman" w:hAnsi="Times New Roman"/>
          <w:lang w:eastAsia="ru-RU"/>
        </w:rPr>
        <w:t>до 12.10.20г. - 65 тонн</w:t>
      </w:r>
      <w:r w:rsidRPr="00867556">
        <w:rPr>
          <w:rFonts w:ascii="Times New Roman" w:hAnsi="Times New Roman"/>
          <w:bCs/>
          <w:lang w:eastAsia="ru-RU"/>
        </w:rPr>
        <w:t>,</w:t>
      </w:r>
    </w:p>
    <w:p w:rsidR="001E7385" w:rsidRPr="00867556" w:rsidRDefault="00867556" w:rsidP="001E7385">
      <w:pPr>
        <w:tabs>
          <w:tab w:val="num" w:pos="792"/>
        </w:tabs>
        <w:autoSpaceDE w:val="0"/>
        <w:autoSpaceDN w:val="0"/>
        <w:adjustRightInd w:val="0"/>
        <w:spacing w:after="0" w:line="240" w:lineRule="auto"/>
        <w:rPr>
          <w:rFonts w:ascii="Times New Roman" w:hAnsi="Times New Roman"/>
          <w:b/>
          <w:bCs/>
          <w:lang w:eastAsia="ru-RU"/>
        </w:rPr>
      </w:pPr>
      <w:r w:rsidRPr="00867556">
        <w:rPr>
          <w:rFonts w:ascii="Times New Roman" w:hAnsi="Times New Roman"/>
          <w:b/>
          <w:bCs/>
          <w:lang w:eastAsia="ru-RU"/>
        </w:rPr>
        <w:t>Всего: 130 тонн.</w:t>
      </w:r>
    </w:p>
    <w:p w:rsidR="001E7385" w:rsidRPr="001E7385" w:rsidRDefault="001E7385" w:rsidP="001E7385">
      <w:pPr>
        <w:tabs>
          <w:tab w:val="num" w:pos="792"/>
        </w:tabs>
        <w:autoSpaceDE w:val="0"/>
        <w:autoSpaceDN w:val="0"/>
        <w:adjustRightInd w:val="0"/>
        <w:spacing w:after="0" w:line="240" w:lineRule="auto"/>
        <w:rPr>
          <w:rFonts w:ascii="Times New Roman" w:hAnsi="Times New Roman"/>
          <w:b/>
          <w:lang w:eastAsia="ru-RU"/>
        </w:rPr>
      </w:pPr>
      <w:r>
        <w:rPr>
          <w:rFonts w:ascii="Times New Roman" w:hAnsi="Times New Roman"/>
          <w:b/>
          <w:lang w:eastAsia="ru-RU"/>
        </w:rPr>
        <w:tab/>
      </w:r>
      <w:r w:rsidRPr="001E7385">
        <w:rPr>
          <w:rFonts w:ascii="Times New Roman" w:hAnsi="Times New Roman"/>
          <w:b/>
          <w:lang w:eastAsia="ru-RU"/>
        </w:rPr>
        <w:t>АО «Бикор»:</w:t>
      </w:r>
    </w:p>
    <w:p w:rsidR="00867556" w:rsidRPr="00867556" w:rsidRDefault="00867556" w:rsidP="00867556">
      <w:pPr>
        <w:tabs>
          <w:tab w:val="num" w:pos="792"/>
        </w:tabs>
        <w:autoSpaceDE w:val="0"/>
        <w:autoSpaceDN w:val="0"/>
        <w:adjustRightInd w:val="0"/>
        <w:spacing w:after="0" w:line="240" w:lineRule="auto"/>
        <w:rPr>
          <w:rFonts w:ascii="Times New Roman" w:hAnsi="Times New Roman"/>
          <w:bCs/>
          <w:lang w:eastAsia="ru-RU"/>
        </w:rPr>
      </w:pPr>
      <w:r w:rsidRPr="00867556">
        <w:rPr>
          <w:rFonts w:ascii="Times New Roman" w:hAnsi="Times New Roman"/>
          <w:lang w:eastAsia="ru-RU"/>
        </w:rPr>
        <w:t xml:space="preserve">с момента подписания договора </w:t>
      </w:r>
      <w:r w:rsidRPr="00867556">
        <w:rPr>
          <w:rFonts w:ascii="Times New Roman" w:hAnsi="Times New Roman"/>
          <w:bCs/>
          <w:lang w:eastAsia="ru-RU"/>
        </w:rPr>
        <w:t>до 04.1</w:t>
      </w:r>
      <w:r w:rsidR="00267E11">
        <w:rPr>
          <w:rFonts w:ascii="Times New Roman" w:hAnsi="Times New Roman"/>
          <w:bCs/>
          <w:lang w:eastAsia="ru-RU"/>
        </w:rPr>
        <w:t>1</w:t>
      </w:r>
      <w:r w:rsidRPr="00867556">
        <w:rPr>
          <w:rFonts w:ascii="Times New Roman" w:hAnsi="Times New Roman"/>
          <w:bCs/>
          <w:lang w:eastAsia="ru-RU"/>
        </w:rPr>
        <w:t>.20г. - 130 тонн,</w:t>
      </w:r>
    </w:p>
    <w:p w:rsidR="00867556" w:rsidRPr="00867556" w:rsidRDefault="00867556" w:rsidP="00867556">
      <w:pPr>
        <w:tabs>
          <w:tab w:val="num" w:pos="792"/>
        </w:tabs>
        <w:autoSpaceDE w:val="0"/>
        <w:autoSpaceDN w:val="0"/>
        <w:adjustRightInd w:val="0"/>
        <w:spacing w:after="0" w:line="240" w:lineRule="auto"/>
        <w:rPr>
          <w:rFonts w:ascii="Times New Roman" w:hAnsi="Times New Roman"/>
          <w:bCs/>
          <w:lang w:eastAsia="ru-RU"/>
        </w:rPr>
      </w:pPr>
      <w:r w:rsidRPr="00867556">
        <w:rPr>
          <w:rFonts w:ascii="Times New Roman" w:hAnsi="Times New Roman"/>
          <w:bCs/>
          <w:lang w:eastAsia="ru-RU"/>
        </w:rPr>
        <w:t>до 06.1</w:t>
      </w:r>
      <w:r w:rsidR="00267E11">
        <w:rPr>
          <w:rFonts w:ascii="Times New Roman" w:hAnsi="Times New Roman"/>
          <w:bCs/>
          <w:lang w:eastAsia="ru-RU"/>
        </w:rPr>
        <w:t>1</w:t>
      </w:r>
      <w:r w:rsidRPr="00867556">
        <w:rPr>
          <w:rFonts w:ascii="Times New Roman" w:hAnsi="Times New Roman"/>
          <w:bCs/>
          <w:lang w:eastAsia="ru-RU"/>
        </w:rPr>
        <w:t>.20г. - 130 тонн,</w:t>
      </w:r>
    </w:p>
    <w:p w:rsidR="00867556" w:rsidRPr="00867556" w:rsidRDefault="00867556" w:rsidP="00867556">
      <w:pPr>
        <w:tabs>
          <w:tab w:val="num" w:pos="792"/>
        </w:tabs>
        <w:autoSpaceDE w:val="0"/>
        <w:autoSpaceDN w:val="0"/>
        <w:adjustRightInd w:val="0"/>
        <w:spacing w:after="0" w:line="240" w:lineRule="auto"/>
        <w:rPr>
          <w:rFonts w:ascii="Times New Roman" w:hAnsi="Times New Roman"/>
          <w:bCs/>
          <w:lang w:eastAsia="ru-RU"/>
        </w:rPr>
      </w:pPr>
      <w:r w:rsidRPr="00867556">
        <w:rPr>
          <w:rFonts w:ascii="Times New Roman" w:hAnsi="Times New Roman"/>
          <w:bCs/>
          <w:lang w:eastAsia="ru-RU"/>
        </w:rPr>
        <w:t>до 08.1</w:t>
      </w:r>
      <w:r w:rsidR="00267E11">
        <w:rPr>
          <w:rFonts w:ascii="Times New Roman" w:hAnsi="Times New Roman"/>
          <w:bCs/>
          <w:lang w:eastAsia="ru-RU"/>
        </w:rPr>
        <w:t>1</w:t>
      </w:r>
      <w:r w:rsidRPr="00867556">
        <w:rPr>
          <w:rFonts w:ascii="Times New Roman" w:hAnsi="Times New Roman"/>
          <w:bCs/>
          <w:lang w:eastAsia="ru-RU"/>
        </w:rPr>
        <w:t>.20г. - 195 тонн,</w:t>
      </w:r>
    </w:p>
    <w:p w:rsidR="00867556" w:rsidRPr="00867556" w:rsidRDefault="00867556" w:rsidP="00867556">
      <w:pPr>
        <w:tabs>
          <w:tab w:val="num" w:pos="792"/>
        </w:tabs>
        <w:autoSpaceDE w:val="0"/>
        <w:autoSpaceDN w:val="0"/>
        <w:adjustRightInd w:val="0"/>
        <w:spacing w:after="0" w:line="240" w:lineRule="auto"/>
        <w:rPr>
          <w:rFonts w:ascii="Times New Roman" w:hAnsi="Times New Roman"/>
          <w:bCs/>
          <w:lang w:eastAsia="ru-RU"/>
        </w:rPr>
      </w:pPr>
      <w:r w:rsidRPr="00867556">
        <w:rPr>
          <w:rFonts w:ascii="Times New Roman" w:hAnsi="Times New Roman"/>
          <w:bCs/>
          <w:lang w:eastAsia="ru-RU"/>
        </w:rPr>
        <w:t>до 10.1</w:t>
      </w:r>
      <w:r w:rsidR="00267E11">
        <w:rPr>
          <w:rFonts w:ascii="Times New Roman" w:hAnsi="Times New Roman"/>
          <w:bCs/>
          <w:lang w:eastAsia="ru-RU"/>
        </w:rPr>
        <w:t>1</w:t>
      </w:r>
      <w:r w:rsidRPr="00867556">
        <w:rPr>
          <w:rFonts w:ascii="Times New Roman" w:hAnsi="Times New Roman"/>
          <w:bCs/>
          <w:lang w:eastAsia="ru-RU"/>
        </w:rPr>
        <w:t>.20г. - 195 тонн,</w:t>
      </w:r>
    </w:p>
    <w:p w:rsidR="00867556" w:rsidRPr="00867556" w:rsidRDefault="00867556" w:rsidP="00867556">
      <w:pPr>
        <w:tabs>
          <w:tab w:val="num" w:pos="792"/>
        </w:tabs>
        <w:autoSpaceDE w:val="0"/>
        <w:autoSpaceDN w:val="0"/>
        <w:adjustRightInd w:val="0"/>
        <w:spacing w:after="0" w:line="240" w:lineRule="auto"/>
        <w:rPr>
          <w:rFonts w:ascii="Times New Roman" w:hAnsi="Times New Roman"/>
          <w:bCs/>
          <w:lang w:eastAsia="ru-RU"/>
        </w:rPr>
      </w:pPr>
      <w:r w:rsidRPr="00867556">
        <w:rPr>
          <w:rFonts w:ascii="Times New Roman" w:hAnsi="Times New Roman"/>
          <w:bCs/>
          <w:lang w:eastAsia="ru-RU"/>
        </w:rPr>
        <w:t>до 12.1</w:t>
      </w:r>
      <w:r w:rsidR="00267E11">
        <w:rPr>
          <w:rFonts w:ascii="Times New Roman" w:hAnsi="Times New Roman"/>
          <w:bCs/>
          <w:lang w:eastAsia="ru-RU"/>
        </w:rPr>
        <w:t>1</w:t>
      </w:r>
      <w:r w:rsidRPr="00867556">
        <w:rPr>
          <w:rFonts w:ascii="Times New Roman" w:hAnsi="Times New Roman"/>
          <w:bCs/>
          <w:lang w:eastAsia="ru-RU"/>
        </w:rPr>
        <w:t>.20г – 195 тонн,</w:t>
      </w:r>
    </w:p>
    <w:p w:rsidR="00867556" w:rsidRPr="00867556" w:rsidRDefault="00867556" w:rsidP="00867556">
      <w:pPr>
        <w:tabs>
          <w:tab w:val="num" w:pos="792"/>
        </w:tabs>
        <w:autoSpaceDE w:val="0"/>
        <w:autoSpaceDN w:val="0"/>
        <w:adjustRightInd w:val="0"/>
        <w:spacing w:after="0" w:line="240" w:lineRule="auto"/>
        <w:rPr>
          <w:rFonts w:ascii="Times New Roman" w:hAnsi="Times New Roman"/>
          <w:bCs/>
          <w:lang w:eastAsia="ru-RU"/>
        </w:rPr>
      </w:pPr>
      <w:r w:rsidRPr="00867556">
        <w:rPr>
          <w:rFonts w:ascii="Times New Roman" w:hAnsi="Times New Roman"/>
          <w:bCs/>
          <w:lang w:eastAsia="ru-RU"/>
        </w:rPr>
        <w:t>до 15.1</w:t>
      </w:r>
      <w:r w:rsidR="00267E11">
        <w:rPr>
          <w:rFonts w:ascii="Times New Roman" w:hAnsi="Times New Roman"/>
          <w:bCs/>
          <w:lang w:eastAsia="ru-RU"/>
        </w:rPr>
        <w:t>1</w:t>
      </w:r>
      <w:r w:rsidRPr="00867556">
        <w:rPr>
          <w:rFonts w:ascii="Times New Roman" w:hAnsi="Times New Roman"/>
          <w:bCs/>
          <w:lang w:eastAsia="ru-RU"/>
        </w:rPr>
        <w:t>.20г -  195 тонн</w:t>
      </w:r>
      <w:r>
        <w:rPr>
          <w:rFonts w:ascii="Times New Roman" w:hAnsi="Times New Roman"/>
          <w:bCs/>
          <w:lang w:eastAsia="ru-RU"/>
        </w:rPr>
        <w:t>.</w:t>
      </w:r>
    </w:p>
    <w:p w:rsidR="00574249" w:rsidRDefault="00867556" w:rsidP="001E7385">
      <w:pPr>
        <w:tabs>
          <w:tab w:val="num" w:pos="792"/>
        </w:tabs>
        <w:autoSpaceDE w:val="0"/>
        <w:autoSpaceDN w:val="0"/>
        <w:adjustRightInd w:val="0"/>
        <w:spacing w:after="0" w:line="240" w:lineRule="auto"/>
        <w:rPr>
          <w:rFonts w:ascii="Times New Roman" w:hAnsi="Times New Roman"/>
          <w:b/>
          <w:bCs/>
          <w:lang w:eastAsia="ru-RU"/>
        </w:rPr>
      </w:pPr>
      <w:r w:rsidRPr="00867556">
        <w:rPr>
          <w:rFonts w:ascii="Times New Roman" w:hAnsi="Times New Roman"/>
          <w:b/>
          <w:bCs/>
          <w:lang w:eastAsia="ru-RU"/>
        </w:rPr>
        <w:lastRenderedPageBreak/>
        <w:t>Всего: 1040 тонн.</w:t>
      </w:r>
    </w:p>
    <w:p w:rsidR="00867556" w:rsidRPr="00867556" w:rsidRDefault="00867556" w:rsidP="001E7385">
      <w:pPr>
        <w:tabs>
          <w:tab w:val="num" w:pos="792"/>
        </w:tabs>
        <w:autoSpaceDE w:val="0"/>
        <w:autoSpaceDN w:val="0"/>
        <w:adjustRightInd w:val="0"/>
        <w:spacing w:after="0" w:line="240" w:lineRule="auto"/>
        <w:rPr>
          <w:rFonts w:ascii="Times New Roman" w:hAnsi="Times New Roman"/>
          <w:lang w:eastAsia="ru-RU"/>
        </w:rPr>
      </w:pPr>
    </w:p>
    <w:p w:rsidR="006038E3" w:rsidRPr="00D71B58" w:rsidRDefault="006038E3" w:rsidP="00574249">
      <w:pPr>
        <w:tabs>
          <w:tab w:val="num" w:pos="792"/>
        </w:tabs>
        <w:autoSpaceDE w:val="0"/>
        <w:autoSpaceDN w:val="0"/>
        <w:adjustRightInd w:val="0"/>
        <w:spacing w:after="0" w:line="240" w:lineRule="auto"/>
        <w:rPr>
          <w:rFonts w:ascii="Times New Roman" w:eastAsiaTheme="minorHAnsi" w:hAnsi="Times New Roman"/>
        </w:rPr>
      </w:pPr>
      <w:r w:rsidRPr="00D71B58">
        <w:rPr>
          <w:rFonts w:ascii="Times New Roman" w:eastAsiaTheme="minorHAnsi" w:hAnsi="Times New Roman"/>
        </w:rPr>
        <w:t xml:space="preserve">расположенных по адресу: </w:t>
      </w:r>
    </w:p>
    <w:p w:rsidR="006038E3" w:rsidRPr="00FF19B3" w:rsidRDefault="005C6C9C" w:rsidP="005C6C5E">
      <w:pPr>
        <w:tabs>
          <w:tab w:val="num" w:pos="792"/>
        </w:tabs>
        <w:autoSpaceDE w:val="0"/>
        <w:autoSpaceDN w:val="0"/>
        <w:adjustRightInd w:val="0"/>
        <w:spacing w:after="0"/>
        <w:ind w:firstLine="709"/>
        <w:rPr>
          <w:rFonts w:ascii="Times New Roman" w:eastAsiaTheme="minorHAnsi" w:hAnsi="Times New Roman"/>
        </w:rPr>
      </w:pPr>
      <w:r w:rsidRPr="00FF19B3">
        <w:rPr>
          <w:rFonts w:ascii="Times New Roman" w:eastAsiaTheme="minorHAnsi" w:hAnsi="Times New Roman"/>
        </w:rPr>
        <w:t xml:space="preserve">- </w:t>
      </w:r>
      <w:r w:rsidR="00E67249">
        <w:rPr>
          <w:rFonts w:ascii="Times New Roman" w:eastAsiaTheme="minorHAnsi" w:hAnsi="Times New Roman"/>
        </w:rPr>
        <w:t>АО «</w:t>
      </w:r>
      <w:r w:rsidR="00AE5971">
        <w:rPr>
          <w:rFonts w:ascii="Times New Roman" w:eastAsiaTheme="minorHAnsi" w:hAnsi="Times New Roman"/>
        </w:rPr>
        <w:t>Тюменский комбинат хлебопродуктов</w:t>
      </w:r>
      <w:r w:rsidR="00E67249">
        <w:rPr>
          <w:rFonts w:ascii="Times New Roman" w:eastAsiaTheme="minorHAnsi" w:hAnsi="Times New Roman"/>
        </w:rPr>
        <w:t>»</w:t>
      </w:r>
      <w:r w:rsidR="005C3F0A">
        <w:rPr>
          <w:rFonts w:ascii="Times New Roman" w:eastAsiaTheme="minorHAnsi" w:hAnsi="Times New Roman"/>
        </w:rPr>
        <w:t>-</w:t>
      </w:r>
      <w:r w:rsidR="006038E3" w:rsidRPr="00FF19B3">
        <w:rPr>
          <w:rFonts w:ascii="Times New Roman" w:eastAsiaTheme="minorHAnsi" w:hAnsi="Times New Roman"/>
        </w:rPr>
        <w:t xml:space="preserve"> 625001, г. Тюмень, ул. Мельзаводская 19, с</w:t>
      </w:r>
      <w:r w:rsidR="008F1C47">
        <w:rPr>
          <w:rFonts w:ascii="Times New Roman" w:eastAsiaTheme="minorHAnsi" w:hAnsi="Times New Roman"/>
        </w:rPr>
        <w:t xml:space="preserve">танция Тюмень, Свердловская ж/д, </w:t>
      </w:r>
      <w:r w:rsidR="008F1C47" w:rsidRPr="008F1C47">
        <w:rPr>
          <w:rFonts w:ascii="Times New Roman" w:eastAsiaTheme="minorHAnsi" w:hAnsi="Times New Roman"/>
        </w:rPr>
        <w:t>код станции 790003</w:t>
      </w:r>
      <w:r w:rsidR="008F1C47">
        <w:rPr>
          <w:rFonts w:ascii="Times New Roman" w:eastAsiaTheme="minorHAnsi" w:hAnsi="Times New Roman"/>
        </w:rPr>
        <w:t>.</w:t>
      </w:r>
    </w:p>
    <w:p w:rsidR="006038E3" w:rsidRPr="00FF19B3" w:rsidRDefault="00E67249" w:rsidP="005C6C5E">
      <w:pPr>
        <w:tabs>
          <w:tab w:val="num" w:pos="792"/>
        </w:tabs>
        <w:autoSpaceDE w:val="0"/>
        <w:autoSpaceDN w:val="0"/>
        <w:adjustRightInd w:val="0"/>
        <w:spacing w:after="0"/>
        <w:ind w:firstLine="709"/>
        <w:rPr>
          <w:rFonts w:ascii="Times New Roman" w:eastAsiaTheme="minorHAnsi" w:hAnsi="Times New Roman"/>
        </w:rPr>
      </w:pPr>
      <w:r>
        <w:rPr>
          <w:rFonts w:ascii="Times New Roman" w:eastAsiaTheme="minorHAnsi" w:hAnsi="Times New Roman"/>
        </w:rPr>
        <w:t>- АО «Бикор»</w:t>
      </w:r>
      <w:r w:rsidR="006038E3" w:rsidRPr="00FF19B3">
        <w:rPr>
          <w:rFonts w:ascii="Times New Roman" w:eastAsiaTheme="minorHAnsi" w:hAnsi="Times New Roman"/>
        </w:rPr>
        <w:t xml:space="preserve"> – 627111, Тюменская область, Заводоуковский р-н., ст.</w:t>
      </w:r>
      <w:r w:rsidR="008F1C47">
        <w:rPr>
          <w:rFonts w:ascii="Times New Roman" w:eastAsiaTheme="minorHAnsi" w:hAnsi="Times New Roman"/>
        </w:rPr>
        <w:t xml:space="preserve"> Новая Заимка, Свердловская ж/д, </w:t>
      </w:r>
      <w:r w:rsidR="008F1C47" w:rsidRPr="008F1C47">
        <w:rPr>
          <w:rFonts w:ascii="Times New Roman" w:eastAsiaTheme="minorHAnsi" w:hAnsi="Times New Roman"/>
        </w:rPr>
        <w:t>код станции 791006</w:t>
      </w:r>
      <w:r w:rsidR="008F1C47">
        <w:rPr>
          <w:rFonts w:ascii="Times New Roman" w:eastAsiaTheme="minorHAnsi" w:hAnsi="Times New Roman"/>
        </w:rPr>
        <w:t>.</w:t>
      </w:r>
    </w:p>
    <w:p w:rsidR="002D283D" w:rsidRDefault="00AD52D7" w:rsidP="005C6C5E">
      <w:pPr>
        <w:tabs>
          <w:tab w:val="num" w:pos="792"/>
        </w:tabs>
        <w:autoSpaceDE w:val="0"/>
        <w:autoSpaceDN w:val="0"/>
        <w:adjustRightInd w:val="0"/>
        <w:spacing w:after="0" w:line="240" w:lineRule="auto"/>
        <w:ind w:firstLine="567"/>
        <w:jc w:val="both"/>
        <w:rPr>
          <w:rFonts w:ascii="Times New Roman" w:hAnsi="Times New Roman"/>
          <w:lang w:eastAsia="ru-RU"/>
        </w:rPr>
      </w:pPr>
      <w:r w:rsidRPr="00385428">
        <w:rPr>
          <w:rFonts w:ascii="Times New Roman" w:hAnsi="Times New Roman"/>
          <w:lang w:eastAsia="ru-RU"/>
        </w:rPr>
        <w:t>Доставка Товара осуществляется железнодорожным транспортом</w:t>
      </w:r>
      <w:r w:rsidR="000612D6">
        <w:rPr>
          <w:rFonts w:ascii="Times New Roman" w:hAnsi="Times New Roman"/>
          <w:lang w:eastAsia="ru-RU"/>
        </w:rPr>
        <w:t xml:space="preserve"> </w:t>
      </w:r>
      <w:r w:rsidRPr="00385428">
        <w:rPr>
          <w:rFonts w:ascii="Times New Roman" w:hAnsi="Times New Roman"/>
          <w:lang w:eastAsia="ru-RU"/>
        </w:rPr>
        <w:t>до станций Грузополучателей</w:t>
      </w:r>
      <w:r w:rsidR="000612D6">
        <w:rPr>
          <w:rFonts w:ascii="Times New Roman" w:hAnsi="Times New Roman"/>
          <w:lang w:eastAsia="ru-RU"/>
        </w:rPr>
        <w:t xml:space="preserve"> </w:t>
      </w:r>
      <w:r w:rsidRPr="00385428">
        <w:rPr>
          <w:rFonts w:ascii="Times New Roman" w:hAnsi="Times New Roman"/>
          <w:lang w:eastAsia="ru-RU"/>
        </w:rPr>
        <w:t>в вагонах зерновозах Хоппер за счет Поставщика.  Транспортировка Товара осуществляется навалом</w:t>
      </w:r>
      <w:r w:rsidRPr="00060DD8">
        <w:rPr>
          <w:rFonts w:ascii="Times New Roman" w:hAnsi="Times New Roman"/>
          <w:lang w:eastAsia="ru-RU"/>
        </w:rPr>
        <w:t>.</w:t>
      </w:r>
      <w:r w:rsidR="007E1D4E" w:rsidRPr="00060DD8">
        <w:rPr>
          <w:rFonts w:ascii="Times New Roman" w:hAnsi="Times New Roman"/>
          <w:lang w:eastAsia="ru-RU"/>
        </w:rPr>
        <w:t xml:space="preserve"> При этом Поставщик в течени</w:t>
      </w:r>
      <w:r w:rsidR="002D283D">
        <w:rPr>
          <w:rFonts w:ascii="Times New Roman" w:hAnsi="Times New Roman"/>
          <w:lang w:eastAsia="ru-RU"/>
        </w:rPr>
        <w:t>е</w:t>
      </w:r>
    </w:p>
    <w:p w:rsidR="007E1D4E" w:rsidRPr="00385428" w:rsidRDefault="007E1D4E" w:rsidP="005C6C5E">
      <w:pPr>
        <w:tabs>
          <w:tab w:val="num" w:pos="792"/>
        </w:tabs>
        <w:autoSpaceDE w:val="0"/>
        <w:autoSpaceDN w:val="0"/>
        <w:adjustRightInd w:val="0"/>
        <w:spacing w:after="0" w:line="240" w:lineRule="auto"/>
        <w:ind w:firstLine="567"/>
        <w:jc w:val="both"/>
        <w:rPr>
          <w:rFonts w:ascii="Times New Roman" w:hAnsi="Times New Roman"/>
        </w:rPr>
      </w:pPr>
      <w:r w:rsidRPr="00060DD8">
        <w:rPr>
          <w:rFonts w:ascii="Times New Roman" w:hAnsi="Times New Roman"/>
          <w:lang w:eastAsia="ru-RU"/>
        </w:rPr>
        <w:t xml:space="preserve"> 2 (двух) рабочих дней передает Покуп</w:t>
      </w:r>
      <w:r w:rsidR="00BA0B06" w:rsidRPr="00060DD8">
        <w:rPr>
          <w:rFonts w:ascii="Times New Roman" w:hAnsi="Times New Roman"/>
          <w:lang w:eastAsia="ru-RU"/>
        </w:rPr>
        <w:t>ателю, по электронной поч</w:t>
      </w:r>
      <w:r w:rsidRPr="00060DD8">
        <w:rPr>
          <w:rFonts w:ascii="Times New Roman" w:hAnsi="Times New Roman"/>
          <w:lang w:eastAsia="ru-RU"/>
        </w:rPr>
        <w:t>те или факсу копии Ж/Д накладных или иных документов, подтверждающих факт отгрузки.</w:t>
      </w:r>
    </w:p>
    <w:p w:rsidR="000C435B" w:rsidRPr="00FF19B3" w:rsidRDefault="000C435B" w:rsidP="005C6C5E">
      <w:pPr>
        <w:tabs>
          <w:tab w:val="num" w:pos="792"/>
        </w:tabs>
        <w:autoSpaceDE w:val="0"/>
        <w:autoSpaceDN w:val="0"/>
        <w:adjustRightInd w:val="0"/>
        <w:spacing w:after="0"/>
        <w:ind w:firstLine="567"/>
        <w:jc w:val="both"/>
        <w:rPr>
          <w:rFonts w:ascii="Times New Roman" w:eastAsiaTheme="minorHAnsi" w:hAnsi="Times New Roman"/>
        </w:rPr>
      </w:pPr>
      <w:r>
        <w:rPr>
          <w:rFonts w:ascii="Times New Roman" w:hAnsi="Times New Roman"/>
          <w:lang w:eastAsia="ru-RU" w:bidi="he-IL"/>
        </w:rPr>
        <w:t>Датой поставки считается дата получения Товара на складе Грузополучателя, что подтверждается отметкой в железнодорожной накладной.</w:t>
      </w:r>
    </w:p>
    <w:p w:rsidR="006038E3" w:rsidRPr="00FF19B3" w:rsidRDefault="006038E3" w:rsidP="005C6C5E">
      <w:pPr>
        <w:tabs>
          <w:tab w:val="num" w:pos="567"/>
        </w:tabs>
        <w:autoSpaceDE w:val="0"/>
        <w:autoSpaceDN w:val="0"/>
        <w:adjustRightInd w:val="0"/>
        <w:spacing w:after="0"/>
        <w:ind w:firstLine="567"/>
        <w:jc w:val="both"/>
        <w:rPr>
          <w:rFonts w:ascii="Times New Roman" w:eastAsiaTheme="minorHAnsi" w:hAnsi="Times New Roman"/>
        </w:rPr>
      </w:pPr>
      <w:r w:rsidRPr="00FF19B3">
        <w:rPr>
          <w:rFonts w:ascii="Times New Roman" w:eastAsiaTheme="minorHAnsi" w:hAnsi="Times New Roman"/>
        </w:rPr>
        <w:t>Право собственности на Товар переходит к Покупателю в момент подписания уполномоченным представителем Покупателя накладной ТОРГ -12</w:t>
      </w:r>
      <w:r w:rsidR="00B30D3C" w:rsidRPr="00FF19B3">
        <w:rPr>
          <w:rFonts w:ascii="Times New Roman" w:eastAsiaTheme="minorHAnsi" w:hAnsi="Times New Roman"/>
        </w:rPr>
        <w:t xml:space="preserve"> (УПД)</w:t>
      </w:r>
      <w:r w:rsidRPr="00FF19B3">
        <w:rPr>
          <w:rFonts w:ascii="Times New Roman" w:eastAsiaTheme="minorHAnsi" w:hAnsi="Times New Roman"/>
        </w:rPr>
        <w:t xml:space="preserve">. </w:t>
      </w:r>
    </w:p>
    <w:p w:rsidR="006038E3" w:rsidRPr="00E63897" w:rsidRDefault="006038E3" w:rsidP="00A80BF9">
      <w:pPr>
        <w:pStyle w:val="13"/>
        <w:spacing w:after="0" w:line="276" w:lineRule="auto"/>
        <w:ind w:firstLine="709"/>
        <w:jc w:val="both"/>
        <w:rPr>
          <w:b w:val="0"/>
          <w:sz w:val="22"/>
          <w:szCs w:val="22"/>
        </w:rPr>
      </w:pPr>
      <w:r w:rsidRPr="00E63897">
        <w:rPr>
          <w:b w:val="0"/>
          <w:sz w:val="22"/>
          <w:szCs w:val="22"/>
        </w:rPr>
        <w:t>4.3.</w:t>
      </w:r>
      <w:r w:rsidRPr="00E63897">
        <w:rPr>
          <w:b w:val="0"/>
          <w:sz w:val="22"/>
          <w:szCs w:val="22"/>
        </w:rPr>
        <w:tab/>
        <w:t xml:space="preserve">Досрочная поставка Товара может производиться с согласия Покупателя. </w:t>
      </w:r>
    </w:p>
    <w:p w:rsidR="006038E3" w:rsidRPr="00FF19B3" w:rsidRDefault="006038E3" w:rsidP="00FF19B3">
      <w:pPr>
        <w:pStyle w:val="13"/>
        <w:spacing w:after="0" w:line="276" w:lineRule="auto"/>
        <w:ind w:firstLine="709"/>
        <w:jc w:val="both"/>
        <w:rPr>
          <w:b w:val="0"/>
          <w:sz w:val="22"/>
          <w:szCs w:val="22"/>
        </w:rPr>
      </w:pPr>
      <w:r w:rsidRPr="00FF19B3">
        <w:rPr>
          <w:b w:val="0"/>
          <w:sz w:val="22"/>
          <w:szCs w:val="22"/>
        </w:rPr>
        <w:t>4.4.</w:t>
      </w:r>
      <w:r w:rsidRPr="00FF19B3">
        <w:rPr>
          <w:b w:val="0"/>
          <w:sz w:val="22"/>
          <w:szCs w:val="22"/>
        </w:rPr>
        <w:tab/>
        <w:t>Товары, требующие особого обращения должны иметь соответствующую маркировку, обеспечивающую безопасную разгрузку. Кроме того, Поставщик должен предупреждать Покупателя обо всех мерах предосторожности, которые необходимо принимать при разгрузке и хранении опасных изделий. В отношении товаров, признанных опасными действующим законодательством, Поставщик передает Покупателю предупреждение и инструкции по обработке груза в форме технических условий обеспечения безопасности, а также наносит на такие товары соответствующую маркировку. Транспортировка Товара осуществляется навалом.</w:t>
      </w:r>
    </w:p>
    <w:p w:rsidR="006038E3" w:rsidRPr="00E63897" w:rsidRDefault="006038E3" w:rsidP="00FF19B3">
      <w:pPr>
        <w:widowControl w:val="0"/>
        <w:autoSpaceDE w:val="0"/>
        <w:autoSpaceDN w:val="0"/>
        <w:adjustRightInd w:val="0"/>
        <w:spacing w:after="0" w:line="240" w:lineRule="auto"/>
        <w:ind w:firstLine="142"/>
        <w:jc w:val="both"/>
        <w:rPr>
          <w:rFonts w:ascii="Times New Roman" w:hAnsi="Times New Roman"/>
          <w:b/>
        </w:rPr>
      </w:pPr>
      <w:r w:rsidRPr="00E63897">
        <w:rPr>
          <w:rFonts w:ascii="Times New Roman" w:hAnsi="Times New Roman"/>
        </w:rPr>
        <w:t xml:space="preserve">         4.5.</w:t>
      </w:r>
      <w:r w:rsidRPr="00E63897">
        <w:rPr>
          <w:rFonts w:ascii="Times New Roman" w:hAnsi="Times New Roman"/>
        </w:rPr>
        <w:tab/>
        <w:t>В случае поставки некачественного Товара датой поставки считается дата исправления Поставщиком недостатков</w:t>
      </w:r>
      <w:r w:rsidR="0082738F">
        <w:rPr>
          <w:rFonts w:ascii="Times New Roman" w:hAnsi="Times New Roman"/>
        </w:rPr>
        <w:t xml:space="preserve"> Товара</w:t>
      </w:r>
      <w:r w:rsidRPr="00E63897">
        <w:rPr>
          <w:rFonts w:ascii="Times New Roman" w:hAnsi="Times New Roman"/>
        </w:rPr>
        <w:t xml:space="preserve">. </w:t>
      </w:r>
    </w:p>
    <w:p w:rsidR="006038E3" w:rsidRPr="00E63897" w:rsidRDefault="006038E3" w:rsidP="00FF19B3">
      <w:pPr>
        <w:pStyle w:val="13"/>
        <w:spacing w:after="0" w:line="276" w:lineRule="auto"/>
        <w:ind w:firstLine="709"/>
        <w:jc w:val="both"/>
        <w:rPr>
          <w:b w:val="0"/>
          <w:sz w:val="22"/>
          <w:szCs w:val="22"/>
        </w:rPr>
      </w:pPr>
      <w:r w:rsidRPr="00E63897">
        <w:rPr>
          <w:b w:val="0"/>
          <w:sz w:val="22"/>
          <w:szCs w:val="22"/>
        </w:rPr>
        <w:t>4.6.</w:t>
      </w:r>
      <w:r w:rsidRPr="00E63897">
        <w:rPr>
          <w:b w:val="0"/>
          <w:sz w:val="22"/>
          <w:szCs w:val="22"/>
        </w:rPr>
        <w:tab/>
        <w:t xml:space="preserve">При оформлении товарных накладных обязательно должны указываться реквизиты договора, по которым осуществляется поставка. </w:t>
      </w:r>
    </w:p>
    <w:p w:rsidR="006038E3" w:rsidRPr="00E63897" w:rsidRDefault="006038E3" w:rsidP="00FF19B3">
      <w:pPr>
        <w:pStyle w:val="13"/>
        <w:spacing w:after="0" w:line="276" w:lineRule="auto"/>
        <w:ind w:firstLine="709"/>
        <w:jc w:val="both"/>
        <w:rPr>
          <w:b w:val="0"/>
          <w:sz w:val="22"/>
          <w:szCs w:val="22"/>
        </w:rPr>
      </w:pPr>
      <w:r w:rsidRPr="00E63897">
        <w:rPr>
          <w:b w:val="0"/>
          <w:sz w:val="22"/>
          <w:szCs w:val="22"/>
        </w:rPr>
        <w:t>При подписании товарных накладных, товарно-транспортных накладных, счетов-фактур</w:t>
      </w:r>
      <w:r w:rsidR="00B30D3C">
        <w:rPr>
          <w:b w:val="0"/>
          <w:sz w:val="22"/>
          <w:szCs w:val="22"/>
        </w:rPr>
        <w:t xml:space="preserve"> (</w:t>
      </w:r>
      <w:r w:rsidR="00AB7147">
        <w:rPr>
          <w:b w:val="0"/>
          <w:sz w:val="22"/>
          <w:szCs w:val="22"/>
        </w:rPr>
        <w:t>УПД)</w:t>
      </w:r>
      <w:r w:rsidRPr="00E63897">
        <w:rPr>
          <w:b w:val="0"/>
          <w:sz w:val="22"/>
          <w:szCs w:val="22"/>
        </w:rPr>
        <w:t xml:space="preserve"> уполномоченными лицами за руководителя и (или) главного бухгалтера необходимо указывать реквизиты доверенности, либо приказа на право подписи (с образцом подписи).</w:t>
      </w:r>
    </w:p>
    <w:p w:rsidR="006038E3" w:rsidRPr="00E63897" w:rsidRDefault="006038E3" w:rsidP="006038E3">
      <w:pPr>
        <w:pStyle w:val="13"/>
        <w:spacing w:after="0" w:line="276" w:lineRule="auto"/>
        <w:ind w:firstLine="709"/>
        <w:jc w:val="both"/>
        <w:rPr>
          <w:b w:val="0"/>
          <w:sz w:val="22"/>
          <w:szCs w:val="22"/>
        </w:rPr>
      </w:pPr>
      <w:r w:rsidRPr="00E63897">
        <w:rPr>
          <w:b w:val="0"/>
          <w:sz w:val="22"/>
          <w:szCs w:val="22"/>
        </w:rPr>
        <w:t>Копии доверенности, либо приказа прикладываются к документам, сопровождающим каждую партию Товара.</w:t>
      </w:r>
    </w:p>
    <w:p w:rsidR="006038E3" w:rsidRPr="00E63897" w:rsidRDefault="006038E3" w:rsidP="006038E3">
      <w:pPr>
        <w:pStyle w:val="13"/>
        <w:spacing w:after="0" w:line="276" w:lineRule="auto"/>
        <w:ind w:firstLine="709"/>
        <w:jc w:val="both"/>
        <w:rPr>
          <w:b w:val="0"/>
          <w:sz w:val="22"/>
          <w:szCs w:val="22"/>
        </w:rPr>
      </w:pPr>
      <w:r w:rsidRPr="00E63897">
        <w:rPr>
          <w:b w:val="0"/>
          <w:sz w:val="22"/>
          <w:szCs w:val="22"/>
        </w:rPr>
        <w:t xml:space="preserve">Покупатель вправе не принимать документы, представленные с нарушением этого условия, и не оплачивать поставленный Товар в соответствии с пунктом 3.2 Договора. </w:t>
      </w:r>
    </w:p>
    <w:p w:rsidR="00571DB6" w:rsidRPr="00E63897" w:rsidRDefault="006038E3" w:rsidP="00571DB6">
      <w:pPr>
        <w:pStyle w:val="13"/>
        <w:spacing w:after="0" w:line="276" w:lineRule="auto"/>
        <w:ind w:firstLine="709"/>
        <w:jc w:val="both"/>
        <w:rPr>
          <w:b w:val="0"/>
          <w:sz w:val="22"/>
          <w:szCs w:val="22"/>
        </w:rPr>
      </w:pPr>
      <w:r w:rsidRPr="00E63897">
        <w:rPr>
          <w:b w:val="0"/>
          <w:sz w:val="22"/>
          <w:szCs w:val="22"/>
        </w:rPr>
        <w:t>4.7.</w:t>
      </w:r>
      <w:r w:rsidRPr="00E63897">
        <w:rPr>
          <w:b w:val="0"/>
          <w:sz w:val="22"/>
          <w:szCs w:val="22"/>
        </w:rPr>
        <w:tab/>
      </w:r>
      <w:r w:rsidR="00571DB6" w:rsidRPr="00E63897">
        <w:rPr>
          <w:b w:val="0"/>
          <w:sz w:val="22"/>
          <w:szCs w:val="22"/>
        </w:rPr>
        <w:t>Одновременно с передачей Товара Поставщик передает Покупателю оригиналы товаросопроводительных документов на Товар (железнодорожная квитанция о приеме груза, подтверждающая отгрузку Товара), а также документы качества на Товар (сертификат</w:t>
      </w:r>
      <w:r w:rsidR="000612D6">
        <w:rPr>
          <w:b w:val="0"/>
          <w:sz w:val="22"/>
          <w:szCs w:val="22"/>
        </w:rPr>
        <w:t xml:space="preserve"> </w:t>
      </w:r>
      <w:r w:rsidR="00571DB6">
        <w:rPr>
          <w:b w:val="0"/>
          <w:sz w:val="22"/>
          <w:szCs w:val="22"/>
        </w:rPr>
        <w:t>соответствия</w:t>
      </w:r>
      <w:r w:rsidR="00571DB6" w:rsidRPr="00E63897">
        <w:rPr>
          <w:b w:val="0"/>
          <w:sz w:val="22"/>
          <w:szCs w:val="22"/>
        </w:rPr>
        <w:t>,</w:t>
      </w:r>
      <w:r w:rsidR="00571DB6">
        <w:rPr>
          <w:b w:val="0"/>
          <w:sz w:val="22"/>
          <w:szCs w:val="22"/>
        </w:rPr>
        <w:t xml:space="preserve"> декларация о соответствии, удостоверение о качестве, </w:t>
      </w:r>
      <w:r w:rsidR="009927D5">
        <w:rPr>
          <w:b w:val="0"/>
          <w:sz w:val="22"/>
          <w:szCs w:val="22"/>
        </w:rPr>
        <w:t>ВСД</w:t>
      </w:r>
      <w:r w:rsidR="00571DB6">
        <w:rPr>
          <w:b w:val="0"/>
          <w:sz w:val="22"/>
          <w:szCs w:val="22"/>
        </w:rPr>
        <w:t xml:space="preserve"> и карантинный сертификат</w:t>
      </w:r>
      <w:r w:rsidR="00571DB6" w:rsidRPr="00E63897">
        <w:rPr>
          <w:b w:val="0"/>
          <w:sz w:val="22"/>
          <w:szCs w:val="22"/>
        </w:rPr>
        <w:t>,</w:t>
      </w:r>
      <w:r w:rsidR="00571DB6">
        <w:rPr>
          <w:b w:val="0"/>
          <w:sz w:val="22"/>
          <w:szCs w:val="22"/>
        </w:rPr>
        <w:t xml:space="preserve"> протокол испытаний на ГМО,</w:t>
      </w:r>
      <w:r w:rsidR="00571DB6" w:rsidRPr="00E63897">
        <w:rPr>
          <w:b w:val="0"/>
          <w:sz w:val="22"/>
          <w:szCs w:val="22"/>
        </w:rPr>
        <w:t xml:space="preserve"> входящие в состав Товара</w:t>
      </w:r>
      <w:r w:rsidR="00DD26DD">
        <w:rPr>
          <w:b w:val="0"/>
          <w:sz w:val="22"/>
          <w:szCs w:val="22"/>
        </w:rPr>
        <w:t xml:space="preserve">, </w:t>
      </w:r>
      <w:r w:rsidR="00DD26DD" w:rsidRPr="00DD26DD">
        <w:rPr>
          <w:b w:val="0"/>
          <w:sz w:val="22"/>
          <w:szCs w:val="22"/>
        </w:rPr>
        <w:t>ТУ Поставщика (изготовителя) Товара, если он производится по ТУ).</w:t>
      </w:r>
    </w:p>
    <w:p w:rsidR="006038E3" w:rsidRPr="00E63897" w:rsidRDefault="006038E3" w:rsidP="006038E3">
      <w:pPr>
        <w:pStyle w:val="13"/>
        <w:spacing w:after="0" w:line="276" w:lineRule="auto"/>
        <w:ind w:firstLine="709"/>
        <w:jc w:val="both"/>
        <w:rPr>
          <w:b w:val="0"/>
          <w:sz w:val="22"/>
          <w:szCs w:val="22"/>
        </w:rPr>
      </w:pPr>
      <w:r w:rsidRPr="00E63897">
        <w:rPr>
          <w:b w:val="0"/>
          <w:sz w:val="22"/>
          <w:szCs w:val="22"/>
        </w:rPr>
        <w:t>В случае поставки Товара без предусмотренных документов, а также товаросопроводительных документов, Товар считается недоукомплектованным и Покупатель вправе не принимать Товар до получения недостающей документации, и взыскать с Поставщика штраф в соответствии с пунктом 7.1 Договора, а также поместить Товар на ответственное хранение за счет и от имени Поставщика до получения недостающей документации с правом выставления счетов за фактически оказанные услуги по хранению с взиманием соответствующей платы за хранение.</w:t>
      </w:r>
    </w:p>
    <w:p w:rsidR="00A25F4D" w:rsidRPr="0034746D" w:rsidRDefault="006038E3" w:rsidP="0034746D">
      <w:pPr>
        <w:pStyle w:val="13"/>
        <w:spacing w:after="0" w:line="276" w:lineRule="auto"/>
        <w:ind w:firstLine="709"/>
        <w:jc w:val="both"/>
        <w:rPr>
          <w:b w:val="0"/>
          <w:sz w:val="22"/>
          <w:szCs w:val="22"/>
        </w:rPr>
      </w:pPr>
      <w:r w:rsidRPr="00E63897">
        <w:rPr>
          <w:b w:val="0"/>
          <w:sz w:val="22"/>
          <w:szCs w:val="22"/>
        </w:rPr>
        <w:t>Датой поставки в этом случае является дата получения Покупателем не переданной вместе с Товаром документации. Плата за хранение перечисляется Поставщиком в течение 5 (пяти) календарных дней с даты направления ему счета по факсу, либо посредством электронной почты. Покупатель вправе удержать сумму за хранение указанного Товара из суммы, подлежащей к перечислению в качестве окончательного расчета за поставленный Товар.</w:t>
      </w:r>
    </w:p>
    <w:p w:rsidR="001641B4" w:rsidRDefault="006038E3" w:rsidP="00106C24">
      <w:pPr>
        <w:pStyle w:val="13"/>
        <w:spacing w:after="0" w:line="276" w:lineRule="auto"/>
        <w:rPr>
          <w:sz w:val="22"/>
          <w:szCs w:val="22"/>
        </w:rPr>
      </w:pPr>
      <w:r w:rsidRPr="00E63897">
        <w:rPr>
          <w:sz w:val="22"/>
          <w:szCs w:val="22"/>
        </w:rPr>
        <w:t>5. Качество, количество, комплектность Товара</w:t>
      </w:r>
    </w:p>
    <w:p w:rsidR="006038E3" w:rsidRPr="00E63897" w:rsidRDefault="00DA3EEA" w:rsidP="006038E3">
      <w:pPr>
        <w:pStyle w:val="13"/>
        <w:spacing w:after="0" w:line="276" w:lineRule="auto"/>
        <w:ind w:firstLine="709"/>
        <w:jc w:val="both"/>
        <w:rPr>
          <w:b w:val="0"/>
          <w:sz w:val="22"/>
          <w:szCs w:val="22"/>
        </w:rPr>
      </w:pPr>
      <w:r>
        <w:rPr>
          <w:b w:val="0"/>
          <w:sz w:val="22"/>
          <w:szCs w:val="22"/>
        </w:rPr>
        <w:lastRenderedPageBreak/>
        <w:t>5.1.</w:t>
      </w:r>
      <w:r>
        <w:rPr>
          <w:b w:val="0"/>
          <w:sz w:val="22"/>
          <w:szCs w:val="22"/>
        </w:rPr>
        <w:tab/>
        <w:t>Качество Товара должно</w:t>
      </w:r>
      <w:r w:rsidR="000612D6">
        <w:rPr>
          <w:b w:val="0"/>
          <w:sz w:val="22"/>
          <w:szCs w:val="22"/>
        </w:rPr>
        <w:t xml:space="preserve"> </w:t>
      </w:r>
      <w:r w:rsidR="00843FDE">
        <w:rPr>
          <w:b w:val="0"/>
          <w:sz w:val="22"/>
          <w:szCs w:val="22"/>
        </w:rPr>
        <w:t xml:space="preserve">соответствовать ГОСТ </w:t>
      </w:r>
      <w:r w:rsidR="00843FDE" w:rsidRPr="00843FDE">
        <w:rPr>
          <w:b w:val="0"/>
          <w:sz w:val="22"/>
          <w:szCs w:val="22"/>
        </w:rPr>
        <w:t>11246-96</w:t>
      </w:r>
      <w:r w:rsidR="009359EB">
        <w:rPr>
          <w:b w:val="0"/>
          <w:sz w:val="22"/>
          <w:szCs w:val="22"/>
        </w:rPr>
        <w:t xml:space="preserve"> </w:t>
      </w:r>
      <w:r w:rsidR="00DB327F" w:rsidRPr="00DB327F">
        <w:rPr>
          <w:b w:val="0"/>
          <w:sz w:val="22"/>
          <w:szCs w:val="22"/>
        </w:rPr>
        <w:t>либо ТУ 9146-402-00334534-</w:t>
      </w:r>
      <w:r w:rsidR="00DB327F">
        <w:rPr>
          <w:b w:val="0"/>
          <w:sz w:val="22"/>
          <w:szCs w:val="22"/>
        </w:rPr>
        <w:t>2004, ТУ 9146-014-05217603-2009</w:t>
      </w:r>
      <w:r w:rsidR="00D01A23">
        <w:rPr>
          <w:b w:val="0"/>
          <w:sz w:val="22"/>
          <w:szCs w:val="22"/>
        </w:rPr>
        <w:t xml:space="preserve">, </w:t>
      </w:r>
      <w:r w:rsidR="0053766E" w:rsidRPr="0053766E">
        <w:rPr>
          <w:b w:val="0"/>
          <w:sz w:val="22"/>
          <w:szCs w:val="22"/>
        </w:rPr>
        <w:t>ТУ 9146-001-77194055-14</w:t>
      </w:r>
      <w:r w:rsidR="0053766E">
        <w:rPr>
          <w:b w:val="0"/>
          <w:sz w:val="22"/>
          <w:szCs w:val="22"/>
        </w:rPr>
        <w:t xml:space="preserve"> </w:t>
      </w:r>
      <w:r>
        <w:rPr>
          <w:b w:val="0"/>
          <w:sz w:val="22"/>
          <w:szCs w:val="22"/>
        </w:rPr>
        <w:t>со следующими требованиями</w:t>
      </w:r>
      <w:r w:rsidR="006038E3" w:rsidRPr="00E63897">
        <w:rPr>
          <w:b w:val="0"/>
          <w:sz w:val="22"/>
          <w:szCs w:val="22"/>
        </w:rPr>
        <w:t>, указанным</w:t>
      </w:r>
      <w:r>
        <w:rPr>
          <w:b w:val="0"/>
          <w:sz w:val="22"/>
          <w:szCs w:val="22"/>
        </w:rPr>
        <w:t>и в настоящем Договоре:</w:t>
      </w:r>
    </w:p>
    <w:p w:rsidR="00843FDE" w:rsidRPr="00843FDE" w:rsidRDefault="00843FDE" w:rsidP="00843FDE">
      <w:pPr>
        <w:suppressAutoHyphens/>
        <w:autoSpaceDE w:val="0"/>
        <w:spacing w:after="0" w:line="240" w:lineRule="auto"/>
        <w:rPr>
          <w:rFonts w:ascii="Times New Roman" w:hAnsi="Times New Roman"/>
          <w:lang w:eastAsia="ar-SA"/>
        </w:rPr>
      </w:pPr>
      <w:r w:rsidRPr="00843FDE">
        <w:rPr>
          <w:rFonts w:ascii="Times New Roman" w:hAnsi="Times New Roman"/>
          <w:lang w:eastAsia="ar-SA"/>
        </w:rPr>
        <w:t>5.1.1.</w:t>
      </w:r>
      <w:r w:rsidR="009359EB">
        <w:rPr>
          <w:rFonts w:ascii="Times New Roman" w:hAnsi="Times New Roman"/>
          <w:lang w:eastAsia="ar-SA"/>
        </w:rPr>
        <w:t xml:space="preserve"> </w:t>
      </w:r>
      <w:r w:rsidRPr="00843FDE">
        <w:rPr>
          <w:rFonts w:ascii="Times New Roman" w:hAnsi="Times New Roman"/>
          <w:lang w:eastAsia="ar-SA"/>
        </w:rPr>
        <w:t>Цвет – серый.</w:t>
      </w:r>
    </w:p>
    <w:p w:rsidR="00843FDE" w:rsidRPr="00843FDE" w:rsidRDefault="00843FDE" w:rsidP="00843FDE">
      <w:pPr>
        <w:suppressAutoHyphens/>
        <w:autoSpaceDE w:val="0"/>
        <w:spacing w:after="0" w:line="240" w:lineRule="auto"/>
        <w:rPr>
          <w:rFonts w:ascii="Times New Roman" w:hAnsi="Times New Roman"/>
          <w:lang w:eastAsia="ar-SA"/>
        </w:rPr>
      </w:pPr>
      <w:r w:rsidRPr="00843FDE">
        <w:rPr>
          <w:rFonts w:ascii="Times New Roman" w:hAnsi="Times New Roman"/>
          <w:lang w:eastAsia="ar-SA"/>
        </w:rPr>
        <w:t>5.1.2.</w:t>
      </w:r>
      <w:r w:rsidR="009359EB">
        <w:rPr>
          <w:rFonts w:ascii="Times New Roman" w:hAnsi="Times New Roman"/>
          <w:lang w:eastAsia="ar-SA"/>
        </w:rPr>
        <w:t xml:space="preserve"> </w:t>
      </w:r>
      <w:r w:rsidRPr="00843FDE">
        <w:rPr>
          <w:rFonts w:ascii="Times New Roman" w:hAnsi="Times New Roman"/>
          <w:lang w:eastAsia="ar-SA"/>
        </w:rPr>
        <w:t>Запах свойственный подсолнечному шроту без посторонних запахов.</w:t>
      </w:r>
    </w:p>
    <w:p w:rsidR="00843FDE" w:rsidRPr="00843FDE" w:rsidRDefault="00843FDE" w:rsidP="00843FDE">
      <w:pPr>
        <w:suppressAutoHyphens/>
        <w:autoSpaceDE w:val="0"/>
        <w:spacing w:after="0" w:line="240" w:lineRule="auto"/>
        <w:rPr>
          <w:rFonts w:ascii="Times New Roman" w:hAnsi="Times New Roman"/>
          <w:lang w:eastAsia="ar-SA"/>
        </w:rPr>
      </w:pPr>
      <w:r w:rsidRPr="00843FDE">
        <w:rPr>
          <w:rFonts w:ascii="Times New Roman" w:hAnsi="Times New Roman"/>
          <w:lang w:eastAsia="ar-SA"/>
        </w:rPr>
        <w:t>5.1.3.</w:t>
      </w:r>
      <w:r w:rsidR="009359EB">
        <w:rPr>
          <w:rFonts w:ascii="Times New Roman" w:hAnsi="Times New Roman"/>
          <w:lang w:eastAsia="ar-SA"/>
        </w:rPr>
        <w:t xml:space="preserve"> </w:t>
      </w:r>
      <w:r w:rsidRPr="00843FDE">
        <w:rPr>
          <w:rFonts w:ascii="Times New Roman" w:hAnsi="Times New Roman"/>
          <w:lang w:eastAsia="ar-SA"/>
        </w:rPr>
        <w:t>Массовая доля металлопримесей, частицы размером до 2 мм не более 0,01%.</w:t>
      </w:r>
    </w:p>
    <w:p w:rsidR="00843FDE" w:rsidRPr="00843FDE" w:rsidRDefault="00843FDE" w:rsidP="00843FDE">
      <w:pPr>
        <w:suppressAutoHyphens/>
        <w:autoSpaceDE w:val="0"/>
        <w:spacing w:after="0" w:line="240" w:lineRule="auto"/>
        <w:rPr>
          <w:rFonts w:ascii="Times New Roman" w:hAnsi="Times New Roman"/>
          <w:lang w:eastAsia="ar-SA"/>
        </w:rPr>
      </w:pPr>
      <w:r w:rsidRPr="00843FDE">
        <w:rPr>
          <w:rFonts w:ascii="Times New Roman" w:hAnsi="Times New Roman"/>
          <w:lang w:eastAsia="ar-SA"/>
        </w:rPr>
        <w:t>5.1.4.</w:t>
      </w:r>
      <w:r w:rsidR="009359EB">
        <w:rPr>
          <w:rFonts w:ascii="Times New Roman" w:hAnsi="Times New Roman"/>
          <w:lang w:eastAsia="ar-SA"/>
        </w:rPr>
        <w:t xml:space="preserve"> </w:t>
      </w:r>
      <w:r w:rsidRPr="00843FDE">
        <w:rPr>
          <w:rFonts w:ascii="Times New Roman" w:hAnsi="Times New Roman"/>
          <w:lang w:eastAsia="ar-SA"/>
        </w:rPr>
        <w:t>Массовая доля остаточного количества растворителя (бензина), не более 0,08%.</w:t>
      </w:r>
    </w:p>
    <w:p w:rsidR="00843FDE" w:rsidRPr="00843FDE" w:rsidRDefault="00843FDE" w:rsidP="00843FDE">
      <w:pPr>
        <w:suppressAutoHyphens/>
        <w:autoSpaceDE w:val="0"/>
        <w:spacing w:after="0" w:line="240" w:lineRule="auto"/>
        <w:rPr>
          <w:rFonts w:ascii="Times New Roman" w:hAnsi="Times New Roman"/>
          <w:lang w:eastAsia="ar-SA"/>
        </w:rPr>
      </w:pPr>
      <w:r w:rsidRPr="00843FDE">
        <w:rPr>
          <w:rFonts w:ascii="Times New Roman" w:hAnsi="Times New Roman"/>
          <w:lang w:eastAsia="ar-SA"/>
        </w:rPr>
        <w:t>5.1.5.</w:t>
      </w:r>
      <w:r w:rsidR="009359EB">
        <w:rPr>
          <w:rFonts w:ascii="Times New Roman" w:hAnsi="Times New Roman"/>
          <w:lang w:eastAsia="ar-SA"/>
        </w:rPr>
        <w:t xml:space="preserve"> </w:t>
      </w:r>
      <w:r w:rsidRPr="00843FDE">
        <w:rPr>
          <w:rFonts w:ascii="Times New Roman" w:hAnsi="Times New Roman"/>
          <w:lang w:eastAsia="ar-SA"/>
        </w:rPr>
        <w:t>Массовая доля влаги, не более 9-11%.</w:t>
      </w:r>
    </w:p>
    <w:p w:rsidR="00365154" w:rsidRDefault="00843FDE" w:rsidP="00843FDE">
      <w:pPr>
        <w:suppressAutoHyphens/>
        <w:autoSpaceDE w:val="0"/>
        <w:spacing w:after="0" w:line="240" w:lineRule="auto"/>
        <w:rPr>
          <w:rFonts w:ascii="Times New Roman" w:hAnsi="Times New Roman"/>
          <w:lang w:eastAsia="ar-SA"/>
        </w:rPr>
      </w:pPr>
      <w:r w:rsidRPr="00843FDE">
        <w:rPr>
          <w:rFonts w:ascii="Times New Roman" w:hAnsi="Times New Roman"/>
          <w:lang w:eastAsia="ar-SA"/>
        </w:rPr>
        <w:t>5.1.6.</w:t>
      </w:r>
      <w:r w:rsidR="009359EB">
        <w:rPr>
          <w:rFonts w:ascii="Times New Roman" w:hAnsi="Times New Roman"/>
          <w:lang w:eastAsia="ar-SA"/>
        </w:rPr>
        <w:t xml:space="preserve"> </w:t>
      </w:r>
      <w:r w:rsidRPr="00843FDE">
        <w:rPr>
          <w:rFonts w:ascii="Times New Roman" w:hAnsi="Times New Roman"/>
          <w:lang w:eastAsia="ar-SA"/>
        </w:rPr>
        <w:t xml:space="preserve">Массовая доля сырого протеина в пересчете на абс. сухое вещество, не менее 39%. </w:t>
      </w:r>
    </w:p>
    <w:p w:rsidR="00843FDE" w:rsidRPr="00843FDE" w:rsidRDefault="00843FDE" w:rsidP="00843FDE">
      <w:pPr>
        <w:suppressAutoHyphens/>
        <w:autoSpaceDE w:val="0"/>
        <w:spacing w:after="0" w:line="240" w:lineRule="auto"/>
        <w:rPr>
          <w:rFonts w:ascii="Times New Roman" w:hAnsi="Times New Roman"/>
          <w:lang w:eastAsia="ar-SA"/>
        </w:rPr>
      </w:pPr>
      <w:r w:rsidRPr="00843FDE">
        <w:rPr>
          <w:rFonts w:ascii="Times New Roman" w:hAnsi="Times New Roman"/>
          <w:lang w:eastAsia="ar-SA"/>
        </w:rPr>
        <w:t>5.1.7.</w:t>
      </w:r>
      <w:r w:rsidR="009359EB">
        <w:rPr>
          <w:rFonts w:ascii="Times New Roman" w:hAnsi="Times New Roman"/>
          <w:lang w:eastAsia="ar-SA"/>
        </w:rPr>
        <w:t xml:space="preserve"> </w:t>
      </w:r>
      <w:r w:rsidRPr="00843FDE">
        <w:rPr>
          <w:rFonts w:ascii="Times New Roman" w:hAnsi="Times New Roman"/>
          <w:lang w:eastAsia="ar-SA"/>
        </w:rPr>
        <w:t xml:space="preserve">Массовая доля сырой клетчатки в обезжиренном продукте в пересчете на абс. сухое вещество, не более 23%.  </w:t>
      </w:r>
    </w:p>
    <w:p w:rsidR="00843FDE" w:rsidRPr="002C454E" w:rsidRDefault="00843FDE" w:rsidP="00843FDE">
      <w:pPr>
        <w:suppressAutoHyphens/>
        <w:autoSpaceDE w:val="0"/>
        <w:spacing w:after="0" w:line="240" w:lineRule="auto"/>
        <w:rPr>
          <w:rFonts w:ascii="Times New Roman" w:hAnsi="Times New Roman"/>
          <w:lang w:eastAsia="ar-SA"/>
        </w:rPr>
      </w:pPr>
      <w:r w:rsidRPr="00843FDE">
        <w:rPr>
          <w:rFonts w:ascii="Times New Roman" w:hAnsi="Times New Roman"/>
          <w:lang w:eastAsia="ar-SA"/>
        </w:rPr>
        <w:t>5.1.8.</w:t>
      </w:r>
      <w:r w:rsidR="009359EB">
        <w:rPr>
          <w:rFonts w:ascii="Times New Roman" w:hAnsi="Times New Roman"/>
          <w:lang w:eastAsia="ar-SA"/>
        </w:rPr>
        <w:t xml:space="preserve"> </w:t>
      </w:r>
      <w:r w:rsidRPr="00843FDE">
        <w:rPr>
          <w:rFonts w:ascii="Times New Roman" w:hAnsi="Times New Roman"/>
          <w:lang w:eastAsia="ar-SA"/>
        </w:rPr>
        <w:t>Зараженность вредителями хлебных запасов - нет</w:t>
      </w:r>
      <w:r w:rsidRPr="00843FDE">
        <w:rPr>
          <w:rFonts w:ascii="Times New Roman" w:hAnsi="Times New Roman"/>
          <w:bCs/>
          <w:lang w:eastAsia="ar-SA"/>
        </w:rPr>
        <w:t xml:space="preserve">.  </w:t>
      </w:r>
    </w:p>
    <w:p w:rsidR="009229D7" w:rsidRPr="009229D7" w:rsidRDefault="009229D7" w:rsidP="00843FDE">
      <w:pPr>
        <w:suppressAutoHyphens/>
        <w:autoSpaceDE w:val="0"/>
        <w:spacing w:after="0" w:line="240" w:lineRule="auto"/>
        <w:rPr>
          <w:rFonts w:ascii="Times New Roman" w:hAnsi="Times New Roman"/>
          <w:bCs/>
          <w:lang w:eastAsia="ar-SA"/>
        </w:rPr>
      </w:pPr>
      <w:r w:rsidRPr="005E4EDD">
        <w:rPr>
          <w:rFonts w:ascii="Times New Roman" w:hAnsi="Times New Roman"/>
        </w:rPr>
        <w:t xml:space="preserve">5.2.   </w:t>
      </w:r>
      <w:r>
        <w:rPr>
          <w:rFonts w:ascii="Times New Roman" w:hAnsi="Times New Roman"/>
        </w:rPr>
        <w:t xml:space="preserve">    Количество поставленного Товара должно соответствовать количеству, предусмотренному в п.1.2. настоящего Договора.</w:t>
      </w:r>
    </w:p>
    <w:p w:rsidR="006038E3" w:rsidRPr="001641B4" w:rsidRDefault="009229D7" w:rsidP="001641B4">
      <w:pPr>
        <w:pStyle w:val="13"/>
        <w:spacing w:after="0" w:line="276" w:lineRule="auto"/>
        <w:jc w:val="both"/>
        <w:rPr>
          <w:b w:val="0"/>
          <w:sz w:val="22"/>
          <w:szCs w:val="22"/>
        </w:rPr>
      </w:pPr>
      <w:r w:rsidRPr="001641B4">
        <w:rPr>
          <w:b w:val="0"/>
          <w:sz w:val="22"/>
          <w:szCs w:val="22"/>
        </w:rPr>
        <w:t>5.3</w:t>
      </w:r>
      <w:r w:rsidR="005E4EDD" w:rsidRPr="001641B4">
        <w:rPr>
          <w:b w:val="0"/>
          <w:sz w:val="22"/>
          <w:szCs w:val="22"/>
        </w:rPr>
        <w:t xml:space="preserve">.   </w:t>
      </w:r>
      <w:r w:rsidR="009359EB">
        <w:rPr>
          <w:b w:val="0"/>
          <w:sz w:val="22"/>
          <w:szCs w:val="22"/>
          <w:lang w:eastAsia="ru-RU" w:bidi="he-IL"/>
        </w:rPr>
        <w:t xml:space="preserve">Срок </w:t>
      </w:r>
      <w:r w:rsidRPr="001641B4">
        <w:rPr>
          <w:b w:val="0"/>
          <w:sz w:val="22"/>
          <w:szCs w:val="22"/>
          <w:lang w:eastAsia="ru-RU" w:bidi="he-IL"/>
        </w:rPr>
        <w:t xml:space="preserve">годности на Товар составляет </w:t>
      </w:r>
      <w:r w:rsidR="00E0795B">
        <w:rPr>
          <w:b w:val="0"/>
          <w:sz w:val="22"/>
          <w:szCs w:val="22"/>
          <w:lang w:eastAsia="ru-RU" w:bidi="he-IL"/>
        </w:rPr>
        <w:t>3</w:t>
      </w:r>
      <w:r w:rsidRPr="001641B4">
        <w:rPr>
          <w:b w:val="0"/>
          <w:sz w:val="22"/>
          <w:szCs w:val="22"/>
          <w:lang w:eastAsia="ru-RU" w:bidi="he-IL"/>
        </w:rPr>
        <w:t xml:space="preserve"> (</w:t>
      </w:r>
      <w:r w:rsidR="00E0795B">
        <w:rPr>
          <w:b w:val="0"/>
          <w:sz w:val="22"/>
          <w:szCs w:val="22"/>
          <w:lang w:eastAsia="ru-RU" w:bidi="he-IL"/>
        </w:rPr>
        <w:t>три</w:t>
      </w:r>
      <w:r w:rsidRPr="001641B4">
        <w:rPr>
          <w:b w:val="0"/>
          <w:sz w:val="22"/>
          <w:szCs w:val="22"/>
          <w:lang w:eastAsia="ru-RU" w:bidi="he-IL"/>
        </w:rPr>
        <w:t>) месяца</w:t>
      </w:r>
      <w:r w:rsidR="001641B4" w:rsidRPr="001641B4">
        <w:rPr>
          <w:b w:val="0"/>
          <w:sz w:val="22"/>
          <w:szCs w:val="22"/>
          <w:lang w:eastAsia="ru-RU" w:bidi="he-IL"/>
        </w:rPr>
        <w:t xml:space="preserve"> с даты изготовления.</w:t>
      </w:r>
      <w:r w:rsidR="009359EB">
        <w:rPr>
          <w:b w:val="0"/>
          <w:sz w:val="22"/>
          <w:szCs w:val="22"/>
          <w:lang w:eastAsia="ru-RU" w:bidi="he-IL"/>
        </w:rPr>
        <w:t xml:space="preserve"> Остаточный срок использования </w:t>
      </w:r>
      <w:r w:rsidR="001641B4" w:rsidRPr="001641B4">
        <w:rPr>
          <w:b w:val="0"/>
          <w:sz w:val="22"/>
          <w:szCs w:val="22"/>
          <w:lang w:eastAsia="ru-RU" w:bidi="he-IL"/>
        </w:rPr>
        <w:t>на дату</w:t>
      </w:r>
      <w:r w:rsidRPr="001641B4">
        <w:rPr>
          <w:b w:val="0"/>
          <w:sz w:val="22"/>
          <w:szCs w:val="22"/>
          <w:lang w:eastAsia="ru-RU" w:bidi="he-IL"/>
        </w:rPr>
        <w:t xml:space="preserve"> поставки Товара должен сост</w:t>
      </w:r>
      <w:r w:rsidR="001641B4" w:rsidRPr="001641B4">
        <w:rPr>
          <w:b w:val="0"/>
          <w:sz w:val="22"/>
          <w:szCs w:val="22"/>
          <w:lang w:eastAsia="ru-RU" w:bidi="he-IL"/>
        </w:rPr>
        <w:t xml:space="preserve">авлять </w:t>
      </w:r>
      <w:r w:rsidR="00E0795B">
        <w:rPr>
          <w:b w:val="0"/>
          <w:sz w:val="22"/>
          <w:szCs w:val="22"/>
          <w:lang w:eastAsia="ru-RU" w:bidi="he-IL"/>
        </w:rPr>
        <w:t>2 (два</w:t>
      </w:r>
      <w:r w:rsidR="001641B4" w:rsidRPr="001641B4">
        <w:rPr>
          <w:b w:val="0"/>
          <w:sz w:val="22"/>
          <w:szCs w:val="22"/>
          <w:lang w:eastAsia="ru-RU" w:bidi="he-IL"/>
        </w:rPr>
        <w:t>) месяца</w:t>
      </w:r>
      <w:r w:rsidRPr="001641B4">
        <w:rPr>
          <w:b w:val="0"/>
          <w:sz w:val="22"/>
          <w:szCs w:val="22"/>
          <w:lang w:eastAsia="ru-RU" w:bidi="he-IL"/>
        </w:rPr>
        <w:t>.</w:t>
      </w:r>
      <w:r w:rsidR="000612D6">
        <w:rPr>
          <w:b w:val="0"/>
          <w:sz w:val="22"/>
          <w:szCs w:val="22"/>
          <w:lang w:eastAsia="ru-RU" w:bidi="he-IL"/>
        </w:rPr>
        <w:t xml:space="preserve"> </w:t>
      </w:r>
      <w:r w:rsidR="001641B4" w:rsidRPr="001641B4">
        <w:rPr>
          <w:b w:val="0"/>
          <w:sz w:val="22"/>
          <w:szCs w:val="22"/>
        </w:rPr>
        <w:t xml:space="preserve">В течение этого срока Поставщик гарантирует безвозмездное устранения недостатков Товара в срок, указанный в требовании Покупателя, либо возмещения расходов Покупателя на устранение недостатков Товара, либо замену на Товар надлежащего качества, а также возмещение убытков Покупателя, связанных с вышеперечисленными обстоятельствами. </w:t>
      </w:r>
    </w:p>
    <w:p w:rsidR="006038E3" w:rsidRPr="00E63897" w:rsidRDefault="001641B4" w:rsidP="006038E3">
      <w:pPr>
        <w:spacing w:after="0" w:line="240" w:lineRule="auto"/>
        <w:jc w:val="both"/>
        <w:rPr>
          <w:rFonts w:ascii="Times New Roman" w:hAnsi="Times New Roman"/>
        </w:rPr>
      </w:pPr>
      <w:r>
        <w:rPr>
          <w:rFonts w:ascii="Times New Roman" w:hAnsi="Times New Roman"/>
        </w:rPr>
        <w:t xml:space="preserve">  5.4</w:t>
      </w:r>
      <w:r w:rsidR="006038E3" w:rsidRPr="001641B4">
        <w:rPr>
          <w:rFonts w:ascii="Times New Roman" w:hAnsi="Times New Roman"/>
        </w:rPr>
        <w:t>.</w:t>
      </w:r>
      <w:r w:rsidR="006038E3" w:rsidRPr="00E63897">
        <w:rPr>
          <w:rFonts w:ascii="Times New Roman" w:hAnsi="Times New Roman"/>
        </w:rPr>
        <w:tab/>
        <w:t>В случае обнаружения недостатков по факту поставки Поставщик обязан устранить их своими силами и за свой счет в течение 30 (тридцати) рабочих дней с момента получения письменного извещения (требования) Заказчика об устранении недостатков.</w:t>
      </w:r>
    </w:p>
    <w:p w:rsidR="006038E3" w:rsidRPr="00E63897" w:rsidRDefault="001641B4" w:rsidP="006038E3">
      <w:pPr>
        <w:pStyle w:val="13"/>
        <w:spacing w:after="0" w:line="276" w:lineRule="auto"/>
        <w:ind w:firstLine="709"/>
        <w:jc w:val="both"/>
        <w:rPr>
          <w:b w:val="0"/>
          <w:sz w:val="22"/>
          <w:szCs w:val="22"/>
        </w:rPr>
      </w:pPr>
      <w:r>
        <w:rPr>
          <w:b w:val="0"/>
          <w:sz w:val="22"/>
          <w:szCs w:val="22"/>
        </w:rPr>
        <w:t>5.5</w:t>
      </w:r>
      <w:r w:rsidR="006038E3" w:rsidRPr="00E63897">
        <w:rPr>
          <w:b w:val="0"/>
          <w:sz w:val="22"/>
          <w:szCs w:val="22"/>
        </w:rPr>
        <w:t>.</w:t>
      </w:r>
      <w:r w:rsidR="006038E3" w:rsidRPr="00E63897">
        <w:rPr>
          <w:b w:val="0"/>
          <w:sz w:val="22"/>
          <w:szCs w:val="22"/>
        </w:rPr>
        <w:tab/>
        <w:t>В случае, когда Поставщик осуществляет отгрузку или доставку Товара, Покупатель осуществляет приемку Товара по грузовым местам непосредственно при получении Товара.</w:t>
      </w:r>
    </w:p>
    <w:p w:rsidR="006038E3" w:rsidRPr="00E63897" w:rsidRDefault="001641B4" w:rsidP="006038E3">
      <w:pPr>
        <w:pStyle w:val="13"/>
        <w:spacing w:after="0" w:line="276" w:lineRule="auto"/>
        <w:ind w:firstLine="709"/>
        <w:jc w:val="both"/>
        <w:rPr>
          <w:b w:val="0"/>
          <w:sz w:val="22"/>
          <w:szCs w:val="22"/>
        </w:rPr>
      </w:pPr>
      <w:r>
        <w:rPr>
          <w:b w:val="0"/>
          <w:sz w:val="22"/>
          <w:szCs w:val="22"/>
        </w:rPr>
        <w:t>5.6</w:t>
      </w:r>
      <w:r w:rsidR="006038E3" w:rsidRPr="00E63897">
        <w:rPr>
          <w:b w:val="0"/>
          <w:sz w:val="22"/>
          <w:szCs w:val="22"/>
        </w:rPr>
        <w:t>.</w:t>
      </w:r>
      <w:r w:rsidR="006038E3" w:rsidRPr="00E63897">
        <w:rPr>
          <w:b w:val="0"/>
          <w:sz w:val="22"/>
          <w:szCs w:val="22"/>
        </w:rPr>
        <w:tab/>
        <w:t xml:space="preserve">Приемка Товара по качеству и количеству производится </w:t>
      </w:r>
      <w:r w:rsidR="00AB7147">
        <w:rPr>
          <w:b w:val="0"/>
          <w:sz w:val="22"/>
          <w:szCs w:val="22"/>
        </w:rPr>
        <w:t>Покупателем в следующем порядке.</w:t>
      </w:r>
    </w:p>
    <w:p w:rsidR="006038E3" w:rsidRPr="00E63897" w:rsidRDefault="001641B4" w:rsidP="006038E3">
      <w:pPr>
        <w:pStyle w:val="13"/>
        <w:spacing w:after="0" w:line="276" w:lineRule="auto"/>
        <w:ind w:firstLine="709"/>
        <w:jc w:val="both"/>
        <w:rPr>
          <w:b w:val="0"/>
          <w:sz w:val="22"/>
          <w:szCs w:val="22"/>
        </w:rPr>
      </w:pPr>
      <w:r>
        <w:rPr>
          <w:b w:val="0"/>
          <w:sz w:val="22"/>
          <w:szCs w:val="22"/>
        </w:rPr>
        <w:t>5.6</w:t>
      </w:r>
      <w:r w:rsidR="006038E3" w:rsidRPr="00E63897">
        <w:rPr>
          <w:b w:val="0"/>
          <w:sz w:val="22"/>
          <w:szCs w:val="22"/>
        </w:rPr>
        <w:t>.1.</w:t>
      </w:r>
      <w:r w:rsidR="006038E3" w:rsidRPr="00E63897">
        <w:rPr>
          <w:b w:val="0"/>
          <w:sz w:val="22"/>
          <w:szCs w:val="22"/>
        </w:rPr>
        <w:tab/>
        <w:t>Покупатель начинает приемку Товара, поступившего на его склад (склад грузополучателя, указанный Покупателем), по количеству и качеству в одностороннем порядке.</w:t>
      </w:r>
    </w:p>
    <w:p w:rsidR="006038E3" w:rsidRPr="00E63897" w:rsidRDefault="006038E3" w:rsidP="006038E3">
      <w:pPr>
        <w:pStyle w:val="13"/>
        <w:spacing w:after="0" w:line="276" w:lineRule="auto"/>
        <w:ind w:firstLine="709"/>
        <w:jc w:val="both"/>
        <w:rPr>
          <w:b w:val="0"/>
          <w:sz w:val="22"/>
          <w:szCs w:val="22"/>
        </w:rPr>
      </w:pPr>
      <w:r w:rsidRPr="00E63897">
        <w:rPr>
          <w:b w:val="0"/>
          <w:sz w:val="22"/>
          <w:szCs w:val="22"/>
        </w:rPr>
        <w:t>В случае обнаружения Покупателем несоответствия качества, количества</w:t>
      </w:r>
      <w:r w:rsidR="000612D6">
        <w:rPr>
          <w:b w:val="0"/>
          <w:sz w:val="22"/>
          <w:szCs w:val="22"/>
        </w:rPr>
        <w:t xml:space="preserve"> </w:t>
      </w:r>
      <w:r w:rsidRPr="00E63897">
        <w:rPr>
          <w:b w:val="0"/>
          <w:sz w:val="22"/>
          <w:szCs w:val="22"/>
        </w:rPr>
        <w:t xml:space="preserve">Товара условиям Договора, приложений к Договору, ГОСТам, </w:t>
      </w:r>
      <w:r w:rsidR="00DB327F">
        <w:rPr>
          <w:b w:val="0"/>
          <w:sz w:val="22"/>
          <w:szCs w:val="22"/>
        </w:rPr>
        <w:t xml:space="preserve">ТУ </w:t>
      </w:r>
      <w:r w:rsidRPr="00E63897">
        <w:rPr>
          <w:b w:val="0"/>
          <w:sz w:val="22"/>
          <w:szCs w:val="22"/>
        </w:rPr>
        <w:t xml:space="preserve">иным установленным требованиям, а также товаросопроводительной документации, приемка Товара приостанавливается. Покупатель вызывает одним из следующих способов – письменно, телеграммой, с помощью факсимильной связи, телефонограммой, посредством электронной почты – Поставщика для участия в приемке Товара. </w:t>
      </w:r>
    </w:p>
    <w:p w:rsidR="006038E3" w:rsidRPr="00E63897" w:rsidRDefault="001641B4" w:rsidP="006038E3">
      <w:pPr>
        <w:pStyle w:val="13"/>
        <w:spacing w:after="0" w:line="276" w:lineRule="auto"/>
        <w:ind w:firstLine="709"/>
        <w:jc w:val="both"/>
        <w:rPr>
          <w:b w:val="0"/>
          <w:sz w:val="22"/>
          <w:szCs w:val="22"/>
        </w:rPr>
      </w:pPr>
      <w:r>
        <w:rPr>
          <w:b w:val="0"/>
          <w:sz w:val="22"/>
          <w:szCs w:val="22"/>
        </w:rPr>
        <w:t>5.6</w:t>
      </w:r>
      <w:r w:rsidR="006038E3" w:rsidRPr="00E63897">
        <w:rPr>
          <w:b w:val="0"/>
          <w:sz w:val="22"/>
          <w:szCs w:val="22"/>
        </w:rPr>
        <w:t>.2.</w:t>
      </w:r>
      <w:r w:rsidR="006038E3" w:rsidRPr="00E63897">
        <w:rPr>
          <w:b w:val="0"/>
          <w:sz w:val="22"/>
          <w:szCs w:val="22"/>
        </w:rPr>
        <w:tab/>
        <w:t xml:space="preserve">Поставщик в течение 1 (одного) календарного дня со дня получения вызова Покупателя обязан уведомить одним из следующих способов – письменно, телеграммой, с помощью факсимильной связи, телефонограммой, посредством электронной почты – Покупателя о дне прибытия своих специалистов для участия в приемке Товара. </w:t>
      </w:r>
    </w:p>
    <w:p w:rsidR="006038E3" w:rsidRPr="00E63897" w:rsidRDefault="006038E3" w:rsidP="006038E3">
      <w:pPr>
        <w:pStyle w:val="13"/>
        <w:spacing w:after="0" w:line="276" w:lineRule="auto"/>
        <w:ind w:firstLine="709"/>
        <w:jc w:val="both"/>
        <w:rPr>
          <w:b w:val="0"/>
          <w:sz w:val="22"/>
          <w:szCs w:val="22"/>
        </w:rPr>
      </w:pPr>
      <w:r w:rsidRPr="00E63897">
        <w:rPr>
          <w:b w:val="0"/>
          <w:sz w:val="22"/>
          <w:szCs w:val="22"/>
        </w:rPr>
        <w:t xml:space="preserve">Срок для прибытия представителей Поставщика не может превышать 2 (двух) календарных дней с момента направления вызова, не считая времени, необходимого для прибытия в место нахождения Товара. </w:t>
      </w:r>
    </w:p>
    <w:p w:rsidR="006038E3" w:rsidRPr="00E63897" w:rsidRDefault="006038E3" w:rsidP="006038E3">
      <w:pPr>
        <w:pStyle w:val="13"/>
        <w:spacing w:after="0" w:line="276" w:lineRule="auto"/>
        <w:ind w:firstLine="709"/>
        <w:jc w:val="both"/>
        <w:rPr>
          <w:b w:val="0"/>
          <w:sz w:val="22"/>
          <w:szCs w:val="22"/>
        </w:rPr>
      </w:pPr>
      <w:r w:rsidRPr="00E63897">
        <w:rPr>
          <w:b w:val="0"/>
          <w:sz w:val="22"/>
          <w:szCs w:val="22"/>
        </w:rPr>
        <w:t>Представитель Поставщика, осуществляющий приемку, должен иметь доверенность от Поставщика на приемку Товара. В случае отсутствия у представителя Поставщика надлежащим образом оформленной доверенности представитель Поставщика считается не прибывшим.</w:t>
      </w:r>
    </w:p>
    <w:p w:rsidR="006038E3" w:rsidRPr="00E63897" w:rsidRDefault="006038E3" w:rsidP="006038E3">
      <w:pPr>
        <w:pStyle w:val="13"/>
        <w:spacing w:after="0" w:line="276" w:lineRule="auto"/>
        <w:ind w:firstLine="709"/>
        <w:jc w:val="both"/>
        <w:rPr>
          <w:b w:val="0"/>
          <w:sz w:val="22"/>
          <w:szCs w:val="22"/>
        </w:rPr>
      </w:pPr>
      <w:r w:rsidRPr="00E63897">
        <w:rPr>
          <w:b w:val="0"/>
          <w:sz w:val="22"/>
          <w:szCs w:val="22"/>
        </w:rPr>
        <w:t>В результате приемки Товара по качеству</w:t>
      </w:r>
      <w:r w:rsidR="000612D6">
        <w:rPr>
          <w:b w:val="0"/>
          <w:sz w:val="22"/>
          <w:szCs w:val="22"/>
        </w:rPr>
        <w:t xml:space="preserve"> </w:t>
      </w:r>
      <w:r w:rsidRPr="00E63897">
        <w:rPr>
          <w:b w:val="0"/>
          <w:sz w:val="22"/>
          <w:szCs w:val="22"/>
        </w:rPr>
        <w:t>и количеству стороны подписывают двусторонний акт приемки Товара по форме Покупателя.</w:t>
      </w:r>
    </w:p>
    <w:p w:rsidR="006038E3" w:rsidRPr="00E63897" w:rsidRDefault="001641B4" w:rsidP="006038E3">
      <w:pPr>
        <w:pStyle w:val="13"/>
        <w:spacing w:after="0" w:line="276" w:lineRule="auto"/>
        <w:ind w:firstLine="709"/>
        <w:jc w:val="both"/>
        <w:rPr>
          <w:b w:val="0"/>
          <w:sz w:val="22"/>
          <w:szCs w:val="22"/>
        </w:rPr>
      </w:pPr>
      <w:r>
        <w:rPr>
          <w:b w:val="0"/>
          <w:sz w:val="22"/>
          <w:szCs w:val="22"/>
        </w:rPr>
        <w:t>5.6</w:t>
      </w:r>
      <w:r w:rsidR="006038E3" w:rsidRPr="00E63897">
        <w:rPr>
          <w:b w:val="0"/>
          <w:sz w:val="22"/>
          <w:szCs w:val="22"/>
        </w:rPr>
        <w:t>.3.</w:t>
      </w:r>
      <w:r w:rsidR="006038E3" w:rsidRPr="00E63897">
        <w:rPr>
          <w:b w:val="0"/>
          <w:sz w:val="22"/>
          <w:szCs w:val="22"/>
        </w:rPr>
        <w:tab/>
        <w:t>В случае неполучения уведомления о прибытии представителей Поставщика, а также в случае неявки представителей Поставщика в указанный срок Покупатель формирует комиссию и осуществляет приемку Товара в одностороннем порядке с составлением акта. Стороны призн</w:t>
      </w:r>
      <w:r w:rsidR="00106C24">
        <w:rPr>
          <w:b w:val="0"/>
          <w:sz w:val="22"/>
          <w:szCs w:val="22"/>
        </w:rPr>
        <w:t>ают юридическую силу у</w:t>
      </w:r>
      <w:r w:rsidR="006038E3" w:rsidRPr="00E63897">
        <w:rPr>
          <w:b w:val="0"/>
          <w:sz w:val="22"/>
          <w:szCs w:val="22"/>
        </w:rPr>
        <w:t xml:space="preserve">казанного акта. </w:t>
      </w:r>
    </w:p>
    <w:p w:rsidR="008F1C47" w:rsidRPr="0034746D" w:rsidRDefault="001641B4" w:rsidP="0034746D">
      <w:pPr>
        <w:pStyle w:val="13"/>
        <w:spacing w:after="0" w:line="276" w:lineRule="auto"/>
        <w:ind w:firstLine="709"/>
        <w:jc w:val="both"/>
        <w:rPr>
          <w:b w:val="0"/>
          <w:sz w:val="22"/>
          <w:szCs w:val="22"/>
        </w:rPr>
      </w:pPr>
      <w:r>
        <w:rPr>
          <w:b w:val="0"/>
          <w:sz w:val="22"/>
          <w:szCs w:val="22"/>
        </w:rPr>
        <w:t>5.7</w:t>
      </w:r>
      <w:r w:rsidR="006038E3" w:rsidRPr="00E63897">
        <w:rPr>
          <w:b w:val="0"/>
          <w:sz w:val="22"/>
          <w:szCs w:val="22"/>
        </w:rPr>
        <w:t>.</w:t>
      </w:r>
      <w:r w:rsidR="006038E3" w:rsidRPr="00E63897">
        <w:rPr>
          <w:b w:val="0"/>
          <w:sz w:val="22"/>
          <w:szCs w:val="22"/>
        </w:rPr>
        <w:tab/>
        <w:t>Поставщик несет все расходы, связанные с заменой Товара</w:t>
      </w:r>
      <w:r w:rsidR="00B82CB5">
        <w:rPr>
          <w:b w:val="0"/>
          <w:sz w:val="22"/>
          <w:szCs w:val="22"/>
        </w:rPr>
        <w:t xml:space="preserve"> несоответствующего по качеству</w:t>
      </w:r>
      <w:r w:rsidR="000612D6">
        <w:rPr>
          <w:b w:val="0"/>
          <w:sz w:val="22"/>
          <w:szCs w:val="22"/>
        </w:rPr>
        <w:t xml:space="preserve"> </w:t>
      </w:r>
      <w:r w:rsidR="00B82CB5" w:rsidRPr="00E63897">
        <w:rPr>
          <w:b w:val="0"/>
          <w:sz w:val="22"/>
          <w:szCs w:val="22"/>
        </w:rPr>
        <w:t xml:space="preserve">или </w:t>
      </w:r>
      <w:r w:rsidR="006038E3" w:rsidRPr="00E63897">
        <w:rPr>
          <w:b w:val="0"/>
          <w:sz w:val="22"/>
          <w:szCs w:val="22"/>
        </w:rPr>
        <w:t>к</w:t>
      </w:r>
      <w:r w:rsidR="009359EB">
        <w:rPr>
          <w:b w:val="0"/>
          <w:sz w:val="22"/>
          <w:szCs w:val="22"/>
        </w:rPr>
        <w:t xml:space="preserve">оличеству. После замены Товара, </w:t>
      </w:r>
      <w:r w:rsidR="006038E3" w:rsidRPr="00E63897">
        <w:rPr>
          <w:b w:val="0"/>
          <w:sz w:val="22"/>
          <w:szCs w:val="22"/>
        </w:rPr>
        <w:t>наступает увеличение гарантийного срока на Товар на период, равный периоду устранения недостатков.</w:t>
      </w:r>
    </w:p>
    <w:p w:rsidR="001641B4" w:rsidRDefault="006038E3" w:rsidP="00106C24">
      <w:pPr>
        <w:pStyle w:val="13"/>
        <w:spacing w:after="0" w:line="276" w:lineRule="auto"/>
        <w:rPr>
          <w:sz w:val="22"/>
          <w:szCs w:val="22"/>
        </w:rPr>
      </w:pPr>
      <w:r w:rsidRPr="00E63897">
        <w:rPr>
          <w:sz w:val="22"/>
          <w:szCs w:val="22"/>
        </w:rPr>
        <w:t>6. Заверения об обстоятельствах</w:t>
      </w:r>
    </w:p>
    <w:p w:rsidR="006038E3" w:rsidRPr="00E63897" w:rsidRDefault="006038E3" w:rsidP="006038E3">
      <w:pPr>
        <w:pStyle w:val="13"/>
        <w:spacing w:after="0" w:line="276" w:lineRule="auto"/>
        <w:ind w:firstLine="709"/>
        <w:jc w:val="both"/>
        <w:rPr>
          <w:b w:val="0"/>
          <w:sz w:val="22"/>
          <w:szCs w:val="22"/>
        </w:rPr>
      </w:pPr>
      <w:r w:rsidRPr="00E63897">
        <w:rPr>
          <w:b w:val="0"/>
          <w:sz w:val="22"/>
          <w:szCs w:val="22"/>
        </w:rPr>
        <w:t xml:space="preserve">6.1. Поставщик гарантирует, что поставляемый по настоящему договору Товар является собственностью Поставщика, в эксплуатации ранее не был, залогом, иными правами третьих лиц, риском </w:t>
      </w:r>
      <w:r w:rsidRPr="00E63897">
        <w:rPr>
          <w:b w:val="0"/>
          <w:sz w:val="22"/>
          <w:szCs w:val="22"/>
        </w:rPr>
        <w:lastRenderedPageBreak/>
        <w:t>конфискации не обременен, под арестом и в споре не состоит. В случае невыполнения Поставщиком указанной гарантии, он обязан за свой счет обеспечить защиту Покупателя от исков, предъявленных вследствие этого, и оплатить все юридические расходы, а также все затраты и другие издержки, вытекающие из данного обязательства, включая неустойку в размере 50% (пятидесяти процентов) от общей стоимости Товара.</w:t>
      </w:r>
    </w:p>
    <w:p w:rsidR="006038E3" w:rsidRPr="00E63897" w:rsidRDefault="005C3F0A" w:rsidP="006038E3">
      <w:pPr>
        <w:pStyle w:val="13"/>
        <w:spacing w:after="0" w:line="276" w:lineRule="auto"/>
        <w:ind w:firstLine="709"/>
        <w:jc w:val="both"/>
        <w:rPr>
          <w:b w:val="0"/>
          <w:sz w:val="22"/>
          <w:szCs w:val="22"/>
        </w:rPr>
      </w:pPr>
      <w:r>
        <w:rPr>
          <w:b w:val="0"/>
          <w:sz w:val="22"/>
          <w:szCs w:val="22"/>
        </w:rPr>
        <w:t xml:space="preserve">6.2. </w:t>
      </w:r>
      <w:r w:rsidR="006038E3" w:rsidRPr="00E63897">
        <w:rPr>
          <w:b w:val="0"/>
          <w:sz w:val="22"/>
          <w:szCs w:val="22"/>
        </w:rPr>
        <w:t>Поставщик гарантирует возмещение в полном объеме убытков Покупателя, возникших в результате отказа налогового органа в возмещении (вычете) заявленных Покупателем сумм НДС, включенных в стоимость Товара, по причине недобросовестности Поставщика (неуплаты НДС в бюджет Поставщиком или поставщиками по договорам, связанным с исполнением обязательств Поставщика по настоящему Договору, либо по причине неправильного оформления Поставщиком счетов-фактур и иных документов, правильность оформления которых увязана налоговыми органами с предоставлением Покупателю права вычета по НДС).</w:t>
      </w:r>
    </w:p>
    <w:p w:rsidR="006038E3" w:rsidRPr="00E63897" w:rsidRDefault="006038E3" w:rsidP="006038E3">
      <w:pPr>
        <w:pStyle w:val="13"/>
        <w:spacing w:after="0" w:line="276" w:lineRule="auto"/>
        <w:ind w:firstLine="709"/>
        <w:jc w:val="both"/>
        <w:rPr>
          <w:b w:val="0"/>
          <w:sz w:val="22"/>
          <w:szCs w:val="22"/>
        </w:rPr>
      </w:pPr>
      <w:r w:rsidRPr="00E63897">
        <w:rPr>
          <w:b w:val="0"/>
          <w:sz w:val="22"/>
          <w:szCs w:val="22"/>
        </w:rPr>
        <w:t>При внесении Поставщиком исправлений в ранее выставленный Покупателю счет-фактуру по причине обнаружения ошибок в счете-фактуре, допущенным по вине Поставщика, Поставщик обязуется возместить убытки (пени, штрафы) Покупателя, которые возникнут в связи с неправильным отражением сумм НДС и возникновением недоимки по НДС за соответствующий период. Размер убытков определяется на основании платежных документов Покупателя и (или) требования об уплате налога (пени, штрафа), направляемого налоговым органом.</w:t>
      </w:r>
    </w:p>
    <w:p w:rsidR="006038E3" w:rsidRPr="00E63897" w:rsidRDefault="006038E3" w:rsidP="006038E3">
      <w:pPr>
        <w:spacing w:after="0"/>
        <w:ind w:firstLine="709"/>
        <w:jc w:val="both"/>
        <w:rPr>
          <w:rFonts w:ascii="Times New Roman" w:hAnsi="Times New Roman"/>
        </w:rPr>
      </w:pPr>
      <w:r w:rsidRPr="00E63897">
        <w:rPr>
          <w:rFonts w:ascii="Times New Roman" w:hAnsi="Times New Roman"/>
        </w:rPr>
        <w:t>6.3. Поставщик подтверждает, что обладает достаточным штатом работников, обладающих надлежащей квалификацией, соответствующей техникой и оборудованием, необходимыми для исполнения обязательств по настоящему Договору и гарантирует возмещение Покупателю в полном объеме убытков, возникших в результате нарушения этого заверения.</w:t>
      </w:r>
    </w:p>
    <w:p w:rsidR="006038E3" w:rsidRPr="00E63897" w:rsidRDefault="006038E3" w:rsidP="006038E3">
      <w:pPr>
        <w:pStyle w:val="13"/>
        <w:spacing w:after="0" w:line="276" w:lineRule="auto"/>
        <w:ind w:firstLine="709"/>
        <w:jc w:val="both"/>
        <w:rPr>
          <w:b w:val="0"/>
          <w:sz w:val="22"/>
          <w:szCs w:val="22"/>
        </w:rPr>
      </w:pPr>
      <w:r w:rsidRPr="00E63897">
        <w:rPr>
          <w:b w:val="0"/>
          <w:sz w:val="22"/>
          <w:szCs w:val="22"/>
        </w:rPr>
        <w:t>6.4. Стороны подтверждают, что информация, исходящая от имени лиц, указанных в пункте 6.5. Договора будет считаться информацией, исходящей от надлежащим образом уполномоченных лиц Сторон, по вопросам исполнения обязательств по настоящему Договору.</w:t>
      </w:r>
    </w:p>
    <w:p w:rsidR="006038E3" w:rsidRPr="00E63897" w:rsidRDefault="006038E3" w:rsidP="006038E3">
      <w:pPr>
        <w:pStyle w:val="13"/>
        <w:spacing w:after="0" w:line="276" w:lineRule="auto"/>
        <w:ind w:firstLine="709"/>
        <w:jc w:val="both"/>
        <w:rPr>
          <w:b w:val="0"/>
          <w:sz w:val="22"/>
          <w:szCs w:val="22"/>
        </w:rPr>
      </w:pPr>
      <w:r w:rsidRPr="00E63897">
        <w:rPr>
          <w:b w:val="0"/>
          <w:sz w:val="22"/>
          <w:szCs w:val="22"/>
        </w:rPr>
        <w:t>6.5. Контактные лица Сторон:</w:t>
      </w:r>
    </w:p>
    <w:tbl>
      <w:tblPr>
        <w:tblStyle w:val="ab"/>
        <w:tblW w:w="0" w:type="auto"/>
        <w:jc w:val="center"/>
        <w:tblLook w:val="04A0" w:firstRow="1" w:lastRow="0" w:firstColumn="1" w:lastColumn="0" w:noHBand="0" w:noVBand="1"/>
      </w:tblPr>
      <w:tblGrid>
        <w:gridCol w:w="2985"/>
        <w:gridCol w:w="3531"/>
        <w:gridCol w:w="3679"/>
      </w:tblGrid>
      <w:tr w:rsidR="006038E3" w:rsidRPr="00E63897" w:rsidTr="002359D8">
        <w:trPr>
          <w:jc w:val="center"/>
        </w:trPr>
        <w:tc>
          <w:tcPr>
            <w:tcW w:w="2985" w:type="dxa"/>
          </w:tcPr>
          <w:p w:rsidR="006038E3" w:rsidRPr="00E63897" w:rsidRDefault="006038E3" w:rsidP="007A1C1E">
            <w:pPr>
              <w:pStyle w:val="13"/>
              <w:spacing w:line="276" w:lineRule="auto"/>
              <w:jc w:val="both"/>
              <w:rPr>
                <w:b w:val="0"/>
                <w:sz w:val="22"/>
                <w:szCs w:val="22"/>
              </w:rPr>
            </w:pPr>
          </w:p>
        </w:tc>
        <w:tc>
          <w:tcPr>
            <w:tcW w:w="3531" w:type="dxa"/>
          </w:tcPr>
          <w:p w:rsidR="006038E3" w:rsidRPr="00E63897" w:rsidRDefault="006038E3" w:rsidP="007A1C1E">
            <w:pPr>
              <w:pStyle w:val="13"/>
              <w:spacing w:line="276" w:lineRule="auto"/>
              <w:jc w:val="both"/>
              <w:rPr>
                <w:b w:val="0"/>
                <w:sz w:val="22"/>
                <w:szCs w:val="22"/>
              </w:rPr>
            </w:pPr>
            <w:r w:rsidRPr="00E63897">
              <w:rPr>
                <w:b w:val="0"/>
                <w:sz w:val="22"/>
                <w:szCs w:val="22"/>
              </w:rPr>
              <w:t>Поставщик</w:t>
            </w:r>
          </w:p>
        </w:tc>
        <w:tc>
          <w:tcPr>
            <w:tcW w:w="3679" w:type="dxa"/>
          </w:tcPr>
          <w:p w:rsidR="006038E3" w:rsidRPr="00E63897" w:rsidRDefault="006038E3" w:rsidP="007A1C1E">
            <w:pPr>
              <w:pStyle w:val="13"/>
              <w:spacing w:line="276" w:lineRule="auto"/>
              <w:jc w:val="both"/>
              <w:rPr>
                <w:b w:val="0"/>
                <w:sz w:val="22"/>
                <w:szCs w:val="22"/>
              </w:rPr>
            </w:pPr>
            <w:r w:rsidRPr="00E63897">
              <w:rPr>
                <w:b w:val="0"/>
                <w:sz w:val="22"/>
                <w:szCs w:val="22"/>
              </w:rPr>
              <w:t>Покупатель</w:t>
            </w:r>
          </w:p>
        </w:tc>
      </w:tr>
      <w:tr w:rsidR="006038E3" w:rsidRPr="00E63897" w:rsidTr="002359D8">
        <w:trPr>
          <w:jc w:val="center"/>
        </w:trPr>
        <w:tc>
          <w:tcPr>
            <w:tcW w:w="2985" w:type="dxa"/>
          </w:tcPr>
          <w:p w:rsidR="006038E3" w:rsidRPr="00E63897" w:rsidRDefault="006038E3" w:rsidP="007A1C1E">
            <w:pPr>
              <w:pStyle w:val="13"/>
              <w:spacing w:line="276" w:lineRule="auto"/>
              <w:jc w:val="both"/>
              <w:rPr>
                <w:b w:val="0"/>
                <w:sz w:val="22"/>
                <w:szCs w:val="22"/>
              </w:rPr>
            </w:pPr>
            <w:r w:rsidRPr="00E63897">
              <w:rPr>
                <w:b w:val="0"/>
                <w:sz w:val="22"/>
                <w:szCs w:val="22"/>
              </w:rPr>
              <w:t>ФИО</w:t>
            </w:r>
          </w:p>
        </w:tc>
        <w:tc>
          <w:tcPr>
            <w:tcW w:w="3531" w:type="dxa"/>
          </w:tcPr>
          <w:p w:rsidR="006038E3" w:rsidRPr="00E63897" w:rsidRDefault="006038E3" w:rsidP="007A1C1E">
            <w:pPr>
              <w:pStyle w:val="13"/>
              <w:spacing w:line="276" w:lineRule="auto"/>
              <w:jc w:val="both"/>
              <w:rPr>
                <w:b w:val="0"/>
                <w:sz w:val="22"/>
                <w:szCs w:val="22"/>
              </w:rPr>
            </w:pPr>
          </w:p>
        </w:tc>
        <w:tc>
          <w:tcPr>
            <w:tcW w:w="3679" w:type="dxa"/>
          </w:tcPr>
          <w:p w:rsidR="006038E3" w:rsidRPr="00E63897" w:rsidRDefault="00543D83" w:rsidP="007A1C1E">
            <w:pPr>
              <w:pStyle w:val="13"/>
              <w:spacing w:line="276" w:lineRule="auto"/>
              <w:jc w:val="both"/>
              <w:rPr>
                <w:b w:val="0"/>
                <w:sz w:val="22"/>
                <w:szCs w:val="22"/>
              </w:rPr>
            </w:pPr>
            <w:r>
              <w:rPr>
                <w:b w:val="0"/>
                <w:sz w:val="22"/>
                <w:szCs w:val="22"/>
              </w:rPr>
              <w:t>Миралеева Ксения Алексеевна</w:t>
            </w:r>
          </w:p>
        </w:tc>
      </w:tr>
      <w:tr w:rsidR="006038E3" w:rsidRPr="00E63897" w:rsidTr="002359D8">
        <w:trPr>
          <w:jc w:val="center"/>
        </w:trPr>
        <w:tc>
          <w:tcPr>
            <w:tcW w:w="2985" w:type="dxa"/>
          </w:tcPr>
          <w:p w:rsidR="006038E3" w:rsidRPr="00E63897" w:rsidRDefault="006038E3" w:rsidP="007A1C1E">
            <w:pPr>
              <w:pStyle w:val="13"/>
              <w:spacing w:line="276" w:lineRule="auto"/>
              <w:jc w:val="both"/>
              <w:rPr>
                <w:b w:val="0"/>
                <w:sz w:val="22"/>
                <w:szCs w:val="22"/>
              </w:rPr>
            </w:pPr>
            <w:r w:rsidRPr="00E63897">
              <w:rPr>
                <w:b w:val="0"/>
                <w:sz w:val="22"/>
                <w:szCs w:val="22"/>
              </w:rPr>
              <w:t>Телефон/факс (рабочий)</w:t>
            </w:r>
          </w:p>
        </w:tc>
        <w:tc>
          <w:tcPr>
            <w:tcW w:w="3531" w:type="dxa"/>
          </w:tcPr>
          <w:p w:rsidR="006038E3" w:rsidRPr="00E63897" w:rsidRDefault="006038E3" w:rsidP="007A1C1E">
            <w:pPr>
              <w:pStyle w:val="13"/>
              <w:spacing w:line="276" w:lineRule="auto"/>
              <w:jc w:val="both"/>
              <w:rPr>
                <w:b w:val="0"/>
                <w:sz w:val="22"/>
                <w:szCs w:val="22"/>
              </w:rPr>
            </w:pPr>
          </w:p>
        </w:tc>
        <w:tc>
          <w:tcPr>
            <w:tcW w:w="3679" w:type="dxa"/>
          </w:tcPr>
          <w:p w:rsidR="006038E3" w:rsidRPr="00E63897" w:rsidRDefault="004050E1" w:rsidP="00543D83">
            <w:pPr>
              <w:pStyle w:val="13"/>
              <w:spacing w:line="276" w:lineRule="auto"/>
              <w:jc w:val="both"/>
              <w:rPr>
                <w:b w:val="0"/>
                <w:sz w:val="22"/>
                <w:szCs w:val="22"/>
              </w:rPr>
            </w:pPr>
            <w:r>
              <w:rPr>
                <w:b w:val="0"/>
                <w:sz w:val="22"/>
                <w:szCs w:val="22"/>
              </w:rPr>
              <w:t>(</w:t>
            </w:r>
            <w:r w:rsidR="006038E3" w:rsidRPr="00E63897">
              <w:rPr>
                <w:b w:val="0"/>
                <w:sz w:val="22"/>
                <w:szCs w:val="22"/>
              </w:rPr>
              <w:t>3452</w:t>
            </w:r>
            <w:r>
              <w:rPr>
                <w:b w:val="0"/>
                <w:sz w:val="22"/>
                <w:szCs w:val="22"/>
              </w:rPr>
              <w:t>) 767-931 доб.</w:t>
            </w:r>
            <w:r w:rsidR="006038E3" w:rsidRPr="00E63897">
              <w:rPr>
                <w:b w:val="0"/>
                <w:sz w:val="22"/>
                <w:szCs w:val="22"/>
              </w:rPr>
              <w:t>406</w:t>
            </w:r>
            <w:r w:rsidR="00543D83">
              <w:rPr>
                <w:b w:val="0"/>
                <w:sz w:val="22"/>
                <w:szCs w:val="22"/>
              </w:rPr>
              <w:t>2</w:t>
            </w:r>
          </w:p>
        </w:tc>
      </w:tr>
      <w:tr w:rsidR="006038E3" w:rsidRPr="00E63897" w:rsidTr="002359D8">
        <w:trPr>
          <w:jc w:val="center"/>
        </w:trPr>
        <w:tc>
          <w:tcPr>
            <w:tcW w:w="2985" w:type="dxa"/>
          </w:tcPr>
          <w:p w:rsidR="006038E3" w:rsidRPr="00E63897" w:rsidRDefault="006038E3" w:rsidP="007A1C1E">
            <w:pPr>
              <w:pStyle w:val="13"/>
              <w:spacing w:line="276" w:lineRule="auto"/>
              <w:jc w:val="both"/>
              <w:rPr>
                <w:b w:val="0"/>
                <w:sz w:val="22"/>
                <w:szCs w:val="22"/>
              </w:rPr>
            </w:pPr>
            <w:r w:rsidRPr="00E63897">
              <w:rPr>
                <w:b w:val="0"/>
                <w:sz w:val="22"/>
                <w:szCs w:val="22"/>
              </w:rPr>
              <w:t>Адрес электронной почты</w:t>
            </w:r>
          </w:p>
        </w:tc>
        <w:tc>
          <w:tcPr>
            <w:tcW w:w="3531" w:type="dxa"/>
          </w:tcPr>
          <w:p w:rsidR="006038E3" w:rsidRPr="00E63897" w:rsidRDefault="006038E3" w:rsidP="007A1C1E">
            <w:pPr>
              <w:pStyle w:val="13"/>
              <w:spacing w:line="276" w:lineRule="auto"/>
              <w:jc w:val="both"/>
              <w:rPr>
                <w:b w:val="0"/>
                <w:sz w:val="22"/>
                <w:szCs w:val="22"/>
              </w:rPr>
            </w:pPr>
          </w:p>
        </w:tc>
        <w:tc>
          <w:tcPr>
            <w:tcW w:w="3679" w:type="dxa"/>
          </w:tcPr>
          <w:p w:rsidR="006038E3" w:rsidRPr="00E6397B" w:rsidRDefault="00543D83" w:rsidP="007A1C1E">
            <w:pPr>
              <w:pStyle w:val="13"/>
              <w:spacing w:line="276" w:lineRule="auto"/>
              <w:jc w:val="both"/>
              <w:rPr>
                <w:b w:val="0"/>
                <w:sz w:val="22"/>
                <w:szCs w:val="22"/>
                <w:lang w:val="en-US"/>
              </w:rPr>
            </w:pPr>
            <w:r>
              <w:rPr>
                <w:b w:val="0"/>
                <w:sz w:val="22"/>
                <w:szCs w:val="22"/>
                <w:lang w:val="en-US"/>
              </w:rPr>
              <w:t>MiraleevaKA</w:t>
            </w:r>
            <w:r w:rsidR="00E6397B">
              <w:rPr>
                <w:b w:val="0"/>
                <w:sz w:val="22"/>
                <w:szCs w:val="22"/>
                <w:lang w:val="en-US"/>
              </w:rPr>
              <w:t>@borfab.ru</w:t>
            </w:r>
          </w:p>
        </w:tc>
      </w:tr>
    </w:tbl>
    <w:p w:rsidR="006042CE" w:rsidRPr="006042CE" w:rsidRDefault="006042CE" w:rsidP="007D0039">
      <w:pPr>
        <w:pStyle w:val="13"/>
        <w:spacing w:after="0" w:line="276" w:lineRule="auto"/>
        <w:ind w:firstLine="709"/>
        <w:jc w:val="both"/>
        <w:rPr>
          <w:b w:val="0"/>
          <w:sz w:val="22"/>
          <w:szCs w:val="22"/>
        </w:rPr>
      </w:pPr>
      <w:r w:rsidRPr="006042CE">
        <w:rPr>
          <w:b w:val="0"/>
          <w:sz w:val="22"/>
          <w:szCs w:val="22"/>
        </w:rPr>
        <w:t xml:space="preserve">6.6. </w:t>
      </w:r>
      <w:r w:rsidRPr="006042CE">
        <w:rPr>
          <w:b w:val="0"/>
          <w:color w:val="000000"/>
          <w:sz w:val="22"/>
          <w:szCs w:val="22"/>
        </w:rPr>
        <w:t>Поставщик соглашается на осуществление Департаментом АПК Тюменской области и органами государственного финансового контроля в отношении него проверок соблюдения ПАО «Птицефабрика «Боровская» условий, целей и порядка предоставления субсидий.</w:t>
      </w:r>
    </w:p>
    <w:p w:rsidR="006042CE" w:rsidRDefault="006042CE" w:rsidP="006038E3">
      <w:pPr>
        <w:pStyle w:val="13"/>
        <w:spacing w:after="0" w:line="276" w:lineRule="auto"/>
        <w:rPr>
          <w:sz w:val="22"/>
          <w:szCs w:val="22"/>
        </w:rPr>
      </w:pPr>
    </w:p>
    <w:p w:rsidR="006038E3" w:rsidRPr="00543D83" w:rsidRDefault="006038E3" w:rsidP="006038E3">
      <w:pPr>
        <w:pStyle w:val="13"/>
        <w:spacing w:after="0" w:line="276" w:lineRule="auto"/>
        <w:rPr>
          <w:sz w:val="22"/>
          <w:szCs w:val="22"/>
        </w:rPr>
      </w:pPr>
      <w:r w:rsidRPr="00E63897">
        <w:rPr>
          <w:sz w:val="22"/>
          <w:szCs w:val="22"/>
        </w:rPr>
        <w:t>7. Ответственность сторон</w:t>
      </w:r>
    </w:p>
    <w:p w:rsidR="006038E3" w:rsidRPr="00E63897" w:rsidRDefault="006038E3" w:rsidP="006038E3">
      <w:pPr>
        <w:pStyle w:val="13"/>
        <w:tabs>
          <w:tab w:val="left" w:pos="1418"/>
        </w:tabs>
        <w:spacing w:after="0" w:line="276" w:lineRule="auto"/>
        <w:ind w:firstLine="709"/>
        <w:jc w:val="both"/>
        <w:rPr>
          <w:sz w:val="22"/>
          <w:szCs w:val="22"/>
        </w:rPr>
      </w:pPr>
      <w:r w:rsidRPr="00E63897">
        <w:rPr>
          <w:b w:val="0"/>
          <w:sz w:val="22"/>
          <w:szCs w:val="22"/>
        </w:rPr>
        <w:t>7.1.</w:t>
      </w:r>
      <w:r w:rsidRPr="00E63897">
        <w:rPr>
          <w:b w:val="0"/>
          <w:sz w:val="22"/>
          <w:szCs w:val="22"/>
        </w:rPr>
        <w:tab/>
        <w:t>В случае поставки некачественного Товара Покупатель вправе потребовать от Поставщика уплаты 10% (десяти процентов) от стоимости некачественного Товара, а Поставщик обязуется оплатить сумму заявленных требований в порядке и срок, установленный в требовании Покупателя.</w:t>
      </w:r>
    </w:p>
    <w:p w:rsidR="006038E3" w:rsidRPr="00E63897" w:rsidRDefault="006038E3" w:rsidP="006038E3">
      <w:pPr>
        <w:pStyle w:val="13"/>
        <w:spacing w:after="0" w:line="276" w:lineRule="auto"/>
        <w:ind w:firstLine="709"/>
        <w:jc w:val="both"/>
        <w:rPr>
          <w:b w:val="0"/>
          <w:sz w:val="22"/>
          <w:szCs w:val="22"/>
        </w:rPr>
      </w:pPr>
      <w:r w:rsidRPr="00E63897">
        <w:rPr>
          <w:b w:val="0"/>
          <w:sz w:val="22"/>
          <w:szCs w:val="22"/>
        </w:rPr>
        <w:t>7.2.</w:t>
      </w:r>
      <w:r w:rsidRPr="00E63897">
        <w:rPr>
          <w:b w:val="0"/>
          <w:sz w:val="22"/>
          <w:szCs w:val="22"/>
        </w:rPr>
        <w:tab/>
        <w:t>В случае просрочки поставки Товара Покупатель вправе потребовать от Поставщика уплаты пени в размере 0,1% (одной десятой процента) от стоимости несвоевременно поставленного (недопоставленного) Товара за каждый день просрочки, но не более 10% (десяти процентов) от этой суммы, а Поставщик обязуется оплатить сумму заявленных требований в порядке и срок, установленный в требовании Покупателя.</w:t>
      </w:r>
    </w:p>
    <w:p w:rsidR="006038E3" w:rsidRPr="00E63897" w:rsidRDefault="006038E3" w:rsidP="006038E3">
      <w:pPr>
        <w:pStyle w:val="13"/>
        <w:spacing w:after="0" w:line="276" w:lineRule="auto"/>
        <w:ind w:firstLine="709"/>
        <w:jc w:val="both"/>
        <w:rPr>
          <w:b w:val="0"/>
          <w:sz w:val="22"/>
          <w:szCs w:val="22"/>
        </w:rPr>
      </w:pPr>
      <w:r w:rsidRPr="00E63897">
        <w:rPr>
          <w:b w:val="0"/>
          <w:sz w:val="22"/>
          <w:szCs w:val="22"/>
        </w:rPr>
        <w:t>7.3.</w:t>
      </w:r>
      <w:r w:rsidRPr="00E63897">
        <w:rPr>
          <w:b w:val="0"/>
          <w:sz w:val="22"/>
          <w:szCs w:val="22"/>
        </w:rPr>
        <w:tab/>
        <w:t>За просрочку оплаты поставленного Товара Покупатель уплачивает Поставщику пени в размере 0,1% (одной десятой процента) от суммы просроченного платежа за каждый день просрочки, но не более 10% (десяти процентов) от суммы просроченного платежа.</w:t>
      </w:r>
    </w:p>
    <w:p w:rsidR="006038E3" w:rsidRPr="00E63897" w:rsidRDefault="006038E3" w:rsidP="006038E3">
      <w:pPr>
        <w:pStyle w:val="13"/>
        <w:spacing w:after="0" w:line="276" w:lineRule="auto"/>
        <w:ind w:firstLine="709"/>
        <w:jc w:val="both"/>
        <w:rPr>
          <w:b w:val="0"/>
          <w:sz w:val="22"/>
          <w:szCs w:val="22"/>
        </w:rPr>
      </w:pPr>
      <w:r w:rsidRPr="00E63897">
        <w:rPr>
          <w:b w:val="0"/>
          <w:sz w:val="22"/>
          <w:szCs w:val="22"/>
        </w:rPr>
        <w:t>7.4.</w:t>
      </w:r>
      <w:r w:rsidRPr="00E63897">
        <w:rPr>
          <w:b w:val="0"/>
          <w:sz w:val="22"/>
          <w:szCs w:val="22"/>
        </w:rPr>
        <w:tab/>
        <w:t>В случае одностороннего отказа Поставщика от договора по основаниям, не предусмотренным действующим законодательством Российской Федерации, Покупатель вправе потребовать от Поставщик уплаты 50% (пятидесяти процентов) от общей суммы договора, указанной в пункте 2.1. Договора.</w:t>
      </w:r>
    </w:p>
    <w:p w:rsidR="006038E3" w:rsidRPr="00E63897" w:rsidRDefault="006038E3" w:rsidP="006038E3">
      <w:pPr>
        <w:pStyle w:val="13"/>
        <w:spacing w:after="0" w:line="276" w:lineRule="auto"/>
        <w:ind w:firstLine="709"/>
        <w:jc w:val="both"/>
        <w:rPr>
          <w:b w:val="0"/>
          <w:sz w:val="22"/>
          <w:szCs w:val="22"/>
        </w:rPr>
      </w:pPr>
      <w:r w:rsidRPr="00E63897">
        <w:rPr>
          <w:b w:val="0"/>
          <w:sz w:val="22"/>
          <w:szCs w:val="22"/>
        </w:rPr>
        <w:lastRenderedPageBreak/>
        <w:t>7.5.</w:t>
      </w:r>
      <w:r w:rsidRPr="00E63897">
        <w:rPr>
          <w:b w:val="0"/>
          <w:sz w:val="22"/>
          <w:szCs w:val="22"/>
        </w:rPr>
        <w:tab/>
        <w:t>Покупатель вправе вычесть сумму убытков, штрафов, неустоек, иных компенсаций и выплат, предусмотренных как настоящим Договором, так и действующим законодательством Российской Федерации, включая неустойку за нарушение Поставщиком заверений об обстоятельствах, из суммы, подлежащей оплате за поставленный Товар.</w:t>
      </w:r>
    </w:p>
    <w:p w:rsidR="001641B4" w:rsidRDefault="006038E3" w:rsidP="00106C24">
      <w:pPr>
        <w:pStyle w:val="13"/>
        <w:spacing w:after="0" w:line="276" w:lineRule="auto"/>
        <w:ind w:firstLine="709"/>
        <w:jc w:val="both"/>
        <w:rPr>
          <w:b w:val="0"/>
          <w:sz w:val="22"/>
          <w:szCs w:val="22"/>
        </w:rPr>
      </w:pPr>
      <w:r w:rsidRPr="00E63897">
        <w:rPr>
          <w:b w:val="0"/>
          <w:sz w:val="22"/>
          <w:szCs w:val="22"/>
        </w:rPr>
        <w:t>7.6.</w:t>
      </w:r>
      <w:r w:rsidRPr="00E63897">
        <w:rPr>
          <w:b w:val="0"/>
          <w:sz w:val="22"/>
          <w:szCs w:val="22"/>
        </w:rPr>
        <w:tab/>
        <w:t>Сумма убытков Покупателя, подлежащих взысканию с Поставщика, может быть взыскана сверх неустойки, определенной в соответствии с условиями договора.</w:t>
      </w:r>
    </w:p>
    <w:p w:rsidR="0000410D" w:rsidRPr="00B66992" w:rsidRDefault="0000410D" w:rsidP="00252121">
      <w:pPr>
        <w:spacing w:after="0" w:line="240" w:lineRule="auto"/>
        <w:jc w:val="center"/>
        <w:rPr>
          <w:rFonts w:ascii="Times New Roman" w:hAnsi="Times New Roman"/>
          <w:b/>
        </w:rPr>
      </w:pPr>
      <w:r w:rsidRPr="00B66992">
        <w:rPr>
          <w:rFonts w:ascii="Times New Roman" w:hAnsi="Times New Roman"/>
          <w:b/>
        </w:rPr>
        <w:t>8. Антикоррупционная оговорка</w:t>
      </w:r>
    </w:p>
    <w:p w:rsidR="0000410D" w:rsidRPr="00B66992" w:rsidRDefault="0000410D" w:rsidP="00A25F4D">
      <w:pPr>
        <w:spacing w:after="0"/>
        <w:ind w:firstLine="709"/>
        <w:jc w:val="both"/>
        <w:rPr>
          <w:rFonts w:ascii="Times New Roman" w:hAnsi="Times New Roman"/>
        </w:rPr>
      </w:pPr>
      <w:r w:rsidRPr="00B66992">
        <w:rPr>
          <w:rFonts w:ascii="Times New Roman" w:hAnsi="Times New Roman"/>
        </w:rPr>
        <w:t>8.1. Поставщик обязуется принимать все необходимые и обоснованные меры для предотвращения коррупции и подкупа. Соответствующим образом Поставщик ни при каких обстоятельствах не вправе прямым или косвенным путем предлагать, обещать или предоставлять выгоды или преимущества (такие как наличные деньги, ценные подарки или приглашения, главным образом, не имеющие деловой цели, например на спортивные соревнования, концерты, культурные мероприятия) сотрудникам и членам руководства Покупателя, включая их родственников, или любого другого общества, находящегося в дочерней зависимости от Покупателя, или иметь подобные выгоды или преимущества, предложенные, обещанные или предоставленные любым другим способом сторонними лицами.</w:t>
      </w:r>
    </w:p>
    <w:p w:rsidR="0000410D" w:rsidRPr="00B66992" w:rsidRDefault="0000410D" w:rsidP="00A25F4D">
      <w:pPr>
        <w:spacing w:after="0"/>
        <w:ind w:firstLine="709"/>
        <w:jc w:val="both"/>
        <w:rPr>
          <w:rFonts w:ascii="Times New Roman" w:hAnsi="Times New Roman"/>
        </w:rPr>
      </w:pPr>
      <w:r w:rsidRPr="00B66992">
        <w:rPr>
          <w:rFonts w:ascii="Times New Roman" w:hAnsi="Times New Roman"/>
        </w:rPr>
        <w:t>Покупатель вправе прекратить без предупреждения действие всех существующих договоров в случае нарушения этого положения, если предварительное письменное предупреждение не будет принято во внимание. В случае серьезного нарушения предварительное предупреждение не требуется.</w:t>
      </w:r>
    </w:p>
    <w:p w:rsidR="0000410D" w:rsidRPr="00B66992" w:rsidRDefault="0000410D" w:rsidP="00A25F4D">
      <w:pPr>
        <w:spacing w:after="0"/>
        <w:ind w:firstLine="709"/>
        <w:jc w:val="both"/>
        <w:rPr>
          <w:rFonts w:ascii="Times New Roman" w:hAnsi="Times New Roman"/>
        </w:rPr>
      </w:pPr>
      <w:r w:rsidRPr="00B66992">
        <w:rPr>
          <w:rFonts w:ascii="Times New Roman" w:hAnsi="Times New Roman"/>
        </w:rPr>
        <w:t>8.2. Пункт 8.1. настоящего Договора не распространяется на образцы продукции, предоставляемые Покупателю и/или их представителям в целях исполнения сторонами своих обязательств по настоящему Договору, в частности, для целей осмотра или проверки.</w:t>
      </w:r>
    </w:p>
    <w:p w:rsidR="0000410D" w:rsidRPr="00B66992" w:rsidRDefault="0000410D" w:rsidP="00A25F4D">
      <w:pPr>
        <w:spacing w:after="0"/>
        <w:ind w:firstLine="709"/>
        <w:jc w:val="both"/>
        <w:rPr>
          <w:rFonts w:ascii="Times New Roman" w:hAnsi="Times New Roman"/>
        </w:rPr>
      </w:pPr>
      <w:r w:rsidRPr="00B66992">
        <w:rPr>
          <w:rFonts w:ascii="Times New Roman" w:hAnsi="Times New Roman"/>
        </w:rPr>
        <w:t>8.3. При обнаружении неисполнения и/или ненадлежащего исполнения Поставщиком обязательств, предусмотренных пунктом 8.1. настоящего Договора, Покупатель направляет Поставщику требование о прекращении нарушения условий Договора. В случае неисполнения вышеуказанного требования, либо в случае существенного нарушения п.8.1. настоящего Договора, Покупатель имеет право немедленно расторгнуть настоящий Договор в одностороннем порядке.</w:t>
      </w:r>
    </w:p>
    <w:p w:rsidR="0000410D" w:rsidRPr="00B66992" w:rsidRDefault="0000410D" w:rsidP="00A25F4D">
      <w:pPr>
        <w:spacing w:after="0"/>
        <w:ind w:firstLine="709"/>
        <w:jc w:val="both"/>
        <w:rPr>
          <w:rFonts w:ascii="Times New Roman" w:hAnsi="Times New Roman"/>
        </w:rPr>
      </w:pPr>
      <w:r w:rsidRPr="00B66992">
        <w:rPr>
          <w:rFonts w:ascii="Times New Roman" w:hAnsi="Times New Roman"/>
        </w:rPr>
        <w:t>8.4. В случае неисполнения Поставщиком обязательств, предусмотренных пунктом 8.1. настоящего Договора, Покупатель имеет право требовать уплаты штрафа в размере 100% от суммы настоящего Договора.</w:t>
      </w:r>
    </w:p>
    <w:p w:rsidR="0000410D" w:rsidRPr="00FC49C9" w:rsidRDefault="0000410D" w:rsidP="00252121">
      <w:pPr>
        <w:pStyle w:val="13"/>
        <w:spacing w:after="0" w:line="276" w:lineRule="auto"/>
      </w:pPr>
      <w:r>
        <w:rPr>
          <w:sz w:val="22"/>
          <w:szCs w:val="22"/>
        </w:rPr>
        <w:t>9</w:t>
      </w:r>
      <w:r w:rsidRPr="00E63897">
        <w:rPr>
          <w:sz w:val="22"/>
          <w:szCs w:val="22"/>
        </w:rPr>
        <w:t>. Прочие условия</w:t>
      </w:r>
    </w:p>
    <w:p w:rsidR="009852A5" w:rsidRDefault="0000410D" w:rsidP="009852A5">
      <w:pPr>
        <w:pStyle w:val="13"/>
        <w:spacing w:after="0" w:line="276" w:lineRule="auto"/>
        <w:ind w:firstLine="709"/>
        <w:jc w:val="both"/>
        <w:rPr>
          <w:b w:val="0"/>
          <w:sz w:val="22"/>
          <w:szCs w:val="22"/>
        </w:rPr>
      </w:pPr>
      <w:r>
        <w:rPr>
          <w:b w:val="0"/>
          <w:sz w:val="22"/>
          <w:szCs w:val="22"/>
        </w:rPr>
        <w:t>9</w:t>
      </w:r>
      <w:r w:rsidRPr="00E63897">
        <w:rPr>
          <w:b w:val="0"/>
          <w:sz w:val="22"/>
          <w:szCs w:val="22"/>
        </w:rPr>
        <w:t>.1.</w:t>
      </w:r>
      <w:r w:rsidRPr="00E63897">
        <w:rPr>
          <w:b w:val="0"/>
          <w:sz w:val="22"/>
          <w:szCs w:val="22"/>
        </w:rPr>
        <w:tab/>
      </w:r>
      <w:r w:rsidR="009852A5">
        <w:rPr>
          <w:b w:val="0"/>
          <w:sz w:val="22"/>
          <w:szCs w:val="22"/>
        </w:rPr>
        <w:t xml:space="preserve">Настоящий Договор вступает в силу с даты его подписания обеими Сторонами и действует до </w:t>
      </w:r>
      <w:r w:rsidR="00E67249">
        <w:rPr>
          <w:b w:val="0"/>
          <w:sz w:val="22"/>
          <w:szCs w:val="22"/>
        </w:rPr>
        <w:t>3</w:t>
      </w:r>
      <w:r w:rsidR="00867556">
        <w:rPr>
          <w:b w:val="0"/>
          <w:sz w:val="22"/>
          <w:szCs w:val="22"/>
        </w:rPr>
        <w:t>1.12</w:t>
      </w:r>
      <w:r w:rsidR="00E67249">
        <w:rPr>
          <w:b w:val="0"/>
          <w:sz w:val="22"/>
          <w:szCs w:val="22"/>
        </w:rPr>
        <w:t>.</w:t>
      </w:r>
      <w:r w:rsidR="009852A5">
        <w:rPr>
          <w:b w:val="0"/>
          <w:sz w:val="22"/>
          <w:szCs w:val="22"/>
        </w:rPr>
        <w:t>20</w:t>
      </w:r>
      <w:r w:rsidR="005532AE">
        <w:rPr>
          <w:b w:val="0"/>
          <w:sz w:val="22"/>
          <w:szCs w:val="22"/>
        </w:rPr>
        <w:t>20</w:t>
      </w:r>
      <w:r w:rsidR="009852A5">
        <w:rPr>
          <w:b w:val="0"/>
          <w:sz w:val="22"/>
          <w:szCs w:val="22"/>
        </w:rPr>
        <w:t>г.</w:t>
      </w:r>
      <w:r w:rsidR="0033254B">
        <w:rPr>
          <w:sz w:val="23"/>
          <w:szCs w:val="23"/>
        </w:rPr>
        <w:t xml:space="preserve"> </w:t>
      </w:r>
    </w:p>
    <w:p w:rsidR="0000410D" w:rsidRPr="00E63897" w:rsidRDefault="0000410D" w:rsidP="00252121">
      <w:pPr>
        <w:pStyle w:val="13"/>
        <w:spacing w:after="0" w:line="276" w:lineRule="auto"/>
        <w:ind w:firstLine="709"/>
        <w:jc w:val="both"/>
        <w:rPr>
          <w:b w:val="0"/>
          <w:sz w:val="22"/>
          <w:szCs w:val="22"/>
        </w:rPr>
      </w:pPr>
      <w:r>
        <w:rPr>
          <w:b w:val="0"/>
          <w:sz w:val="22"/>
          <w:szCs w:val="22"/>
        </w:rPr>
        <w:t>9</w:t>
      </w:r>
      <w:r w:rsidRPr="00E63897">
        <w:rPr>
          <w:b w:val="0"/>
          <w:sz w:val="22"/>
          <w:szCs w:val="22"/>
        </w:rPr>
        <w:t>.2.</w:t>
      </w:r>
      <w:r w:rsidRPr="00E63897">
        <w:rPr>
          <w:b w:val="0"/>
          <w:sz w:val="22"/>
          <w:szCs w:val="22"/>
        </w:rPr>
        <w:tab/>
        <w:t>В случае возникновения разногласий в процессе исполнения настоящего Договора, до обращения с иском в арбитражный суд, заинтересованная сторона направляет претензию, подписанную уполномоченным лицом.</w:t>
      </w:r>
    </w:p>
    <w:p w:rsidR="0000410D" w:rsidRPr="00E63897" w:rsidRDefault="0000410D" w:rsidP="00252121">
      <w:pPr>
        <w:pStyle w:val="13"/>
        <w:spacing w:after="0" w:line="276" w:lineRule="auto"/>
        <w:ind w:firstLine="709"/>
        <w:jc w:val="both"/>
        <w:rPr>
          <w:b w:val="0"/>
          <w:sz w:val="22"/>
          <w:szCs w:val="22"/>
        </w:rPr>
      </w:pPr>
      <w:r w:rsidRPr="00E63897">
        <w:rPr>
          <w:b w:val="0"/>
          <w:sz w:val="22"/>
          <w:szCs w:val="22"/>
        </w:rPr>
        <w:t>Претензия должна быть направлена заказным письмом с уведомлением о вручении либо вручена под расписку. К претензии прилагаются обосновывающие документы. Если к претензии не будут приложены документы, необходимые для ее рассмотрения, об этом сообщается заявителю в срок, предусмотренный для ответа на претензию, и до поступления таких документов претензия считается не предъявленной.</w:t>
      </w:r>
    </w:p>
    <w:p w:rsidR="0000410D" w:rsidRPr="00E63897" w:rsidRDefault="0000410D" w:rsidP="00252121">
      <w:pPr>
        <w:pStyle w:val="13"/>
        <w:spacing w:after="0" w:line="276" w:lineRule="auto"/>
        <w:ind w:firstLine="709"/>
        <w:jc w:val="both"/>
        <w:rPr>
          <w:b w:val="0"/>
          <w:sz w:val="22"/>
          <w:szCs w:val="22"/>
        </w:rPr>
      </w:pPr>
      <w:r w:rsidRPr="00E63897">
        <w:rPr>
          <w:b w:val="0"/>
          <w:sz w:val="22"/>
          <w:szCs w:val="22"/>
        </w:rPr>
        <w:t>Срок ответа на претензию составляет 10 (десять) календарных дней с момента ее получения. Ответ на претензию дается в письменной форме и подписывается уполномоченным лицом. До истечения срока для ответа на претензию стороны не вправе предъявлять иск в арбитражный суд.</w:t>
      </w:r>
    </w:p>
    <w:p w:rsidR="0000410D" w:rsidRPr="00E63897" w:rsidRDefault="0000410D" w:rsidP="00252121">
      <w:pPr>
        <w:pStyle w:val="13"/>
        <w:spacing w:after="0" w:line="276" w:lineRule="auto"/>
        <w:ind w:firstLine="709"/>
        <w:jc w:val="both"/>
        <w:rPr>
          <w:b w:val="0"/>
          <w:sz w:val="22"/>
          <w:szCs w:val="22"/>
        </w:rPr>
      </w:pPr>
      <w:r>
        <w:rPr>
          <w:b w:val="0"/>
          <w:sz w:val="22"/>
          <w:szCs w:val="22"/>
        </w:rPr>
        <w:t>9</w:t>
      </w:r>
      <w:r w:rsidRPr="00E63897">
        <w:rPr>
          <w:b w:val="0"/>
          <w:sz w:val="22"/>
          <w:szCs w:val="22"/>
        </w:rPr>
        <w:t>.3.</w:t>
      </w:r>
      <w:r w:rsidRPr="00E63897">
        <w:rPr>
          <w:b w:val="0"/>
          <w:sz w:val="22"/>
          <w:szCs w:val="22"/>
        </w:rPr>
        <w:tab/>
        <w:t>Все споры и разногласия из настоящего Договора подлежат разрешению в Арбитражном суде Тюменской области.</w:t>
      </w:r>
    </w:p>
    <w:p w:rsidR="0000410D" w:rsidRPr="00E63897" w:rsidRDefault="0000410D" w:rsidP="00252121">
      <w:pPr>
        <w:pStyle w:val="13"/>
        <w:spacing w:after="0" w:line="276" w:lineRule="auto"/>
        <w:ind w:firstLine="709"/>
        <w:jc w:val="both"/>
        <w:rPr>
          <w:b w:val="0"/>
          <w:sz w:val="22"/>
          <w:szCs w:val="22"/>
        </w:rPr>
      </w:pPr>
      <w:r>
        <w:rPr>
          <w:b w:val="0"/>
          <w:sz w:val="22"/>
          <w:szCs w:val="22"/>
        </w:rPr>
        <w:t>9</w:t>
      </w:r>
      <w:r w:rsidRPr="00E63897">
        <w:rPr>
          <w:b w:val="0"/>
          <w:sz w:val="22"/>
          <w:szCs w:val="22"/>
        </w:rPr>
        <w:t>.4.</w:t>
      </w:r>
      <w:r w:rsidRPr="00E63897">
        <w:rPr>
          <w:b w:val="0"/>
          <w:sz w:val="22"/>
          <w:szCs w:val="22"/>
        </w:rPr>
        <w:tab/>
        <w:t xml:space="preserve">Документы по настоящему Договору, отправляемые посредством факсимильной связи либо электронной почты (за исключением претензий, направляемых в порядке, предусмотренном пунктом </w:t>
      </w:r>
      <w:r w:rsidRPr="00B666B6">
        <w:rPr>
          <w:b w:val="0"/>
          <w:sz w:val="22"/>
          <w:szCs w:val="22"/>
        </w:rPr>
        <w:t>9</w:t>
      </w:r>
      <w:r w:rsidRPr="00E63897">
        <w:rPr>
          <w:b w:val="0"/>
          <w:sz w:val="22"/>
          <w:szCs w:val="22"/>
        </w:rPr>
        <w:t xml:space="preserve">.2 настоящего Договора), имеют юридическую силу до момента получения оригинала документа. Срок для направления оригинала документа заказным письмом – 3 (три) рабочих дня с момента направления документа посредством факсимильной связи либо электронной почты. </w:t>
      </w:r>
    </w:p>
    <w:p w:rsidR="0000410D" w:rsidRDefault="0000410D" w:rsidP="009E029C">
      <w:pPr>
        <w:pStyle w:val="13"/>
        <w:spacing w:after="0" w:line="276" w:lineRule="auto"/>
        <w:ind w:firstLine="709"/>
        <w:jc w:val="both"/>
        <w:rPr>
          <w:b w:val="0"/>
          <w:sz w:val="22"/>
          <w:szCs w:val="22"/>
        </w:rPr>
      </w:pPr>
      <w:r>
        <w:rPr>
          <w:b w:val="0"/>
          <w:sz w:val="22"/>
          <w:szCs w:val="22"/>
        </w:rPr>
        <w:t>9</w:t>
      </w:r>
      <w:r w:rsidRPr="00E63897">
        <w:rPr>
          <w:b w:val="0"/>
          <w:sz w:val="22"/>
          <w:szCs w:val="22"/>
        </w:rPr>
        <w:t>.5.</w:t>
      </w:r>
      <w:r w:rsidRPr="00E63897">
        <w:rPr>
          <w:b w:val="0"/>
          <w:sz w:val="22"/>
          <w:szCs w:val="22"/>
        </w:rPr>
        <w:tab/>
        <w:t>Поставщик не вправе переуступать третьим лицам права и обязанности по настоящему Договору без предварительного письменного согласия Покупателя.</w:t>
      </w:r>
    </w:p>
    <w:p w:rsidR="0000410D" w:rsidRDefault="0000410D" w:rsidP="0000410D">
      <w:pPr>
        <w:pStyle w:val="13"/>
        <w:spacing w:after="0" w:line="276" w:lineRule="auto"/>
        <w:ind w:firstLine="709"/>
        <w:rPr>
          <w:sz w:val="22"/>
          <w:szCs w:val="22"/>
        </w:rPr>
      </w:pPr>
      <w:r>
        <w:rPr>
          <w:sz w:val="22"/>
          <w:szCs w:val="22"/>
        </w:rPr>
        <w:t>10. Реквизиты и подписи сторон</w:t>
      </w:r>
    </w:p>
    <w:tbl>
      <w:tblPr>
        <w:tblW w:w="0" w:type="auto"/>
        <w:tblLook w:val="04A0" w:firstRow="1" w:lastRow="0" w:firstColumn="1" w:lastColumn="0" w:noHBand="0" w:noVBand="1"/>
      </w:tblPr>
      <w:tblGrid>
        <w:gridCol w:w="4927"/>
        <w:gridCol w:w="4928"/>
      </w:tblGrid>
      <w:tr w:rsidR="006038E3" w:rsidRPr="00E63897" w:rsidTr="00E74099">
        <w:trPr>
          <w:trHeight w:val="5637"/>
        </w:trPr>
        <w:tc>
          <w:tcPr>
            <w:tcW w:w="4927" w:type="dxa"/>
            <w:shd w:val="clear" w:color="auto" w:fill="auto"/>
          </w:tcPr>
          <w:p w:rsidR="001641B4" w:rsidRDefault="006038E3" w:rsidP="007A1C1E">
            <w:pPr>
              <w:pStyle w:val="10"/>
              <w:rPr>
                <w:rFonts w:ascii="Times New Roman" w:hAnsi="Times New Roman"/>
                <w:b/>
                <w:w w:val="105"/>
                <w:lang w:bidi="he-IL"/>
              </w:rPr>
            </w:pPr>
            <w:r w:rsidRPr="00E63897">
              <w:rPr>
                <w:rFonts w:ascii="Times New Roman" w:hAnsi="Times New Roman"/>
                <w:b/>
                <w:w w:val="105"/>
                <w:lang w:bidi="he-IL"/>
              </w:rPr>
              <w:lastRenderedPageBreak/>
              <w:t xml:space="preserve">ПОКУПАТЕЛЬ: </w:t>
            </w:r>
          </w:p>
          <w:p w:rsidR="0082738F" w:rsidRPr="0082738F" w:rsidRDefault="00446C09" w:rsidP="0082738F">
            <w:pPr>
              <w:pStyle w:val="10"/>
              <w:rPr>
                <w:rFonts w:ascii="Times New Roman" w:hAnsi="Times New Roman"/>
                <w:lang w:bidi="he-IL"/>
              </w:rPr>
            </w:pPr>
            <w:r>
              <w:rPr>
                <w:rFonts w:ascii="Times New Roman" w:hAnsi="Times New Roman"/>
                <w:lang w:bidi="he-IL"/>
              </w:rPr>
              <w:t>П</w:t>
            </w:r>
            <w:r w:rsidR="006038E3" w:rsidRPr="00E63897">
              <w:rPr>
                <w:rFonts w:ascii="Times New Roman" w:hAnsi="Times New Roman"/>
                <w:lang w:bidi="he-IL"/>
              </w:rPr>
              <w:t xml:space="preserve">АО «Птицефабрика «Боровская» </w:t>
            </w:r>
            <w:r w:rsidR="006038E3" w:rsidRPr="00E63897">
              <w:rPr>
                <w:rFonts w:ascii="Times New Roman" w:hAnsi="Times New Roman"/>
                <w:w w:val="107"/>
                <w:lang w:bidi="he-IL"/>
              </w:rPr>
              <w:t xml:space="preserve">Юридический адрес: </w:t>
            </w:r>
            <w:r w:rsidR="0082738F" w:rsidRPr="0082738F">
              <w:rPr>
                <w:rFonts w:ascii="Times New Roman" w:hAnsi="Times New Roman"/>
                <w:lang w:bidi="he-IL"/>
              </w:rPr>
              <w:t>625504, РФ, Тюменская область, Тюменский район, рп. Боровский, ул. Островского, 1А, стр.1</w:t>
            </w:r>
          </w:p>
          <w:p w:rsidR="0082738F" w:rsidRPr="0082738F" w:rsidRDefault="0082738F" w:rsidP="0082738F">
            <w:pPr>
              <w:pStyle w:val="10"/>
              <w:rPr>
                <w:rFonts w:ascii="Times New Roman" w:hAnsi="Times New Roman"/>
                <w:lang w:bidi="he-IL"/>
              </w:rPr>
            </w:pPr>
            <w:r w:rsidRPr="0082738F">
              <w:rPr>
                <w:rFonts w:ascii="Times New Roman" w:hAnsi="Times New Roman"/>
                <w:lang w:bidi="he-IL"/>
              </w:rPr>
              <w:t>Почтовый адрес: 625504, РФ, Тюменская область, Тюменский район, п. Боровский, ул. Островского, 1А</w:t>
            </w:r>
          </w:p>
          <w:p w:rsidR="006038E3" w:rsidRPr="00E63897" w:rsidRDefault="006038E3" w:rsidP="007A1C1E">
            <w:pPr>
              <w:pStyle w:val="10"/>
              <w:rPr>
                <w:rFonts w:ascii="Times New Roman" w:hAnsi="Times New Roman"/>
                <w:lang w:bidi="he-IL"/>
              </w:rPr>
            </w:pPr>
            <w:r w:rsidRPr="00E63897">
              <w:rPr>
                <w:rFonts w:ascii="Times New Roman" w:hAnsi="Times New Roman"/>
                <w:lang w:bidi="he-IL"/>
              </w:rPr>
              <w:t xml:space="preserve">Тел./факс: (3452) 767-900 </w:t>
            </w:r>
          </w:p>
          <w:p w:rsidR="006038E3" w:rsidRPr="00E63897" w:rsidRDefault="006038E3" w:rsidP="007A1C1E">
            <w:pPr>
              <w:pStyle w:val="10"/>
              <w:rPr>
                <w:rFonts w:ascii="Times New Roman" w:hAnsi="Times New Roman"/>
                <w:lang w:bidi="he-IL"/>
              </w:rPr>
            </w:pPr>
            <w:r w:rsidRPr="00E63897">
              <w:rPr>
                <w:rFonts w:ascii="Times New Roman" w:hAnsi="Times New Roman"/>
                <w:lang w:bidi="he-IL"/>
              </w:rPr>
              <w:t xml:space="preserve">ОГРН: </w:t>
            </w:r>
            <w:r w:rsidRPr="00E63897">
              <w:rPr>
                <w:rFonts w:ascii="Times New Roman" w:hAnsi="Times New Roman"/>
              </w:rPr>
              <w:t>1027200875965</w:t>
            </w:r>
          </w:p>
          <w:p w:rsidR="006038E3" w:rsidRPr="00E63897" w:rsidRDefault="006038E3" w:rsidP="007A1C1E">
            <w:pPr>
              <w:pStyle w:val="10"/>
              <w:rPr>
                <w:rFonts w:ascii="Times New Roman" w:hAnsi="Times New Roman"/>
                <w:lang w:bidi="he-IL"/>
              </w:rPr>
            </w:pPr>
            <w:r w:rsidRPr="00E63897">
              <w:rPr>
                <w:rFonts w:ascii="Times New Roman" w:hAnsi="Times New Roman"/>
                <w:lang w:bidi="he-IL"/>
              </w:rPr>
              <w:t>ИНН: 7224008030</w:t>
            </w:r>
          </w:p>
          <w:p w:rsidR="006038E3" w:rsidRPr="00E63897" w:rsidRDefault="006038E3" w:rsidP="007A1C1E">
            <w:pPr>
              <w:pStyle w:val="10"/>
              <w:rPr>
                <w:rFonts w:ascii="Times New Roman" w:hAnsi="Times New Roman"/>
                <w:lang w:bidi="he-IL"/>
              </w:rPr>
            </w:pPr>
            <w:r w:rsidRPr="00E63897">
              <w:rPr>
                <w:rFonts w:ascii="Times New Roman" w:hAnsi="Times New Roman"/>
                <w:lang w:bidi="he-IL"/>
              </w:rPr>
              <w:t>КПП: 722401001</w:t>
            </w:r>
          </w:p>
          <w:p w:rsidR="006038E3" w:rsidRPr="00E63897" w:rsidRDefault="006038E3" w:rsidP="007A1C1E">
            <w:pPr>
              <w:pStyle w:val="10"/>
              <w:rPr>
                <w:rFonts w:ascii="Times New Roman" w:hAnsi="Times New Roman"/>
                <w:w w:val="107"/>
                <w:lang w:bidi="he-IL"/>
              </w:rPr>
            </w:pPr>
            <w:r w:rsidRPr="00E63897">
              <w:rPr>
                <w:rFonts w:ascii="Times New Roman" w:hAnsi="Times New Roman"/>
                <w:w w:val="107"/>
                <w:lang w:bidi="he-IL"/>
              </w:rPr>
              <w:t xml:space="preserve">Банковские реквизиты: </w:t>
            </w:r>
          </w:p>
          <w:p w:rsidR="00EE754F" w:rsidRPr="00066878" w:rsidRDefault="00EE754F" w:rsidP="00EE754F">
            <w:pPr>
              <w:spacing w:after="0" w:line="240" w:lineRule="auto"/>
              <w:rPr>
                <w:rFonts w:ascii="Times New Roman" w:hAnsi="Times New Roman"/>
                <w:lang w:eastAsia="ru-RU" w:bidi="he-IL"/>
              </w:rPr>
            </w:pPr>
            <w:r w:rsidRPr="00066878">
              <w:rPr>
                <w:rFonts w:ascii="Times New Roman" w:hAnsi="Times New Roman"/>
                <w:lang w:eastAsia="ru-RU" w:bidi="he-IL"/>
              </w:rPr>
              <w:t>Р/счет: 407 028 101 009 900 147 56</w:t>
            </w:r>
          </w:p>
          <w:p w:rsidR="00EE754F" w:rsidRPr="00066878" w:rsidRDefault="00EE754F" w:rsidP="00EE754F">
            <w:pPr>
              <w:spacing w:after="0" w:line="240" w:lineRule="auto"/>
              <w:rPr>
                <w:rFonts w:ascii="Times New Roman" w:hAnsi="Times New Roman"/>
                <w:lang w:eastAsia="ru-RU" w:bidi="he-IL"/>
              </w:rPr>
            </w:pPr>
            <w:r w:rsidRPr="00066878">
              <w:rPr>
                <w:rFonts w:ascii="Times New Roman" w:hAnsi="Times New Roman"/>
                <w:lang w:eastAsia="ru-RU" w:bidi="he-IL"/>
              </w:rPr>
              <w:t>в ПАО «ЗАПСИБКОМБАНК» г. Тюмень</w:t>
            </w:r>
          </w:p>
          <w:p w:rsidR="00EE754F" w:rsidRPr="00066878" w:rsidRDefault="00EE754F" w:rsidP="00EE754F">
            <w:pPr>
              <w:spacing w:after="0" w:line="240" w:lineRule="auto"/>
              <w:rPr>
                <w:rFonts w:ascii="Times New Roman" w:hAnsi="Times New Roman"/>
                <w:lang w:eastAsia="ru-RU" w:bidi="he-IL"/>
              </w:rPr>
            </w:pPr>
            <w:r w:rsidRPr="00066878">
              <w:rPr>
                <w:rFonts w:ascii="Times New Roman" w:hAnsi="Times New Roman"/>
                <w:lang w:eastAsia="ru-RU" w:bidi="he-IL"/>
              </w:rPr>
              <w:t>К/счет: 301 018 102 710 200 006 13</w:t>
            </w:r>
          </w:p>
          <w:p w:rsidR="006038E3" w:rsidRPr="00E74099" w:rsidRDefault="00EE754F" w:rsidP="007A1C1E">
            <w:pPr>
              <w:pStyle w:val="10"/>
              <w:rPr>
                <w:rFonts w:ascii="Times New Roman" w:hAnsi="Times New Roman"/>
                <w:lang w:eastAsia="en-US" w:bidi="he-IL"/>
              </w:rPr>
            </w:pPr>
            <w:r w:rsidRPr="00066878">
              <w:rPr>
                <w:rFonts w:ascii="Times New Roman" w:hAnsi="Times New Roman"/>
                <w:lang w:eastAsia="en-US" w:bidi="he-IL"/>
              </w:rPr>
              <w:t>БИК 047102613</w:t>
            </w:r>
          </w:p>
          <w:p w:rsidR="00B5624F" w:rsidRPr="0082738F" w:rsidRDefault="00B5624F" w:rsidP="007A1C1E">
            <w:pPr>
              <w:pStyle w:val="10"/>
              <w:rPr>
                <w:rFonts w:ascii="Times New Roman" w:hAnsi="Times New Roman"/>
                <w:w w:val="107"/>
                <w:lang w:bidi="he-IL"/>
              </w:rPr>
            </w:pPr>
          </w:p>
          <w:p w:rsidR="006038E3" w:rsidRPr="00E63897" w:rsidRDefault="006038E3" w:rsidP="007A1C1E">
            <w:pPr>
              <w:pStyle w:val="10"/>
              <w:rPr>
                <w:rFonts w:ascii="Times New Roman" w:hAnsi="Times New Roman"/>
                <w:lang w:bidi="he-IL"/>
              </w:rPr>
            </w:pPr>
            <w:r w:rsidRPr="00E63897">
              <w:rPr>
                <w:rFonts w:ascii="Times New Roman" w:hAnsi="Times New Roman"/>
                <w:lang w:bidi="he-IL"/>
              </w:rPr>
              <w:t xml:space="preserve">Генеральный директор </w:t>
            </w:r>
          </w:p>
          <w:p w:rsidR="006038E3" w:rsidRPr="00E63897" w:rsidRDefault="00446C09" w:rsidP="007A1C1E">
            <w:pPr>
              <w:pStyle w:val="10"/>
              <w:rPr>
                <w:rFonts w:ascii="Times New Roman" w:hAnsi="Times New Roman"/>
                <w:lang w:bidi="he-IL"/>
              </w:rPr>
            </w:pPr>
            <w:r>
              <w:rPr>
                <w:rFonts w:ascii="Times New Roman" w:hAnsi="Times New Roman"/>
                <w:lang w:bidi="he-IL"/>
              </w:rPr>
              <w:t>П</w:t>
            </w:r>
            <w:r w:rsidR="006038E3" w:rsidRPr="00E63897">
              <w:rPr>
                <w:rFonts w:ascii="Times New Roman" w:hAnsi="Times New Roman"/>
                <w:lang w:bidi="he-IL"/>
              </w:rPr>
              <w:t xml:space="preserve">АО «Птицефабрика «Боровская» </w:t>
            </w:r>
          </w:p>
          <w:p w:rsidR="006038E3" w:rsidRPr="00E63897" w:rsidRDefault="006038E3" w:rsidP="007A1C1E">
            <w:pPr>
              <w:pStyle w:val="10"/>
              <w:rPr>
                <w:rFonts w:ascii="Times New Roman" w:hAnsi="Times New Roman"/>
                <w:lang w:bidi="he-IL"/>
              </w:rPr>
            </w:pPr>
          </w:p>
          <w:p w:rsidR="006038E3" w:rsidRPr="00E63897" w:rsidRDefault="006038E3" w:rsidP="007A1C1E">
            <w:pPr>
              <w:pStyle w:val="10"/>
              <w:rPr>
                <w:rFonts w:ascii="Times New Roman" w:hAnsi="Times New Roman"/>
                <w:lang w:bidi="he-IL"/>
              </w:rPr>
            </w:pPr>
            <w:r w:rsidRPr="00E63897">
              <w:rPr>
                <w:rFonts w:ascii="Times New Roman" w:hAnsi="Times New Roman"/>
                <w:lang w:bidi="he-IL"/>
              </w:rPr>
              <w:t>______________________</w:t>
            </w:r>
            <w:r w:rsidRPr="00E63897">
              <w:rPr>
                <w:rFonts w:ascii="Times New Roman" w:hAnsi="Times New Roman"/>
                <w:lang w:val="en-US" w:bidi="he-IL"/>
              </w:rPr>
              <w:t>_</w:t>
            </w:r>
            <w:r w:rsidRPr="00E63897">
              <w:rPr>
                <w:rFonts w:ascii="Times New Roman" w:hAnsi="Times New Roman"/>
                <w:lang w:bidi="he-IL"/>
              </w:rPr>
              <w:t xml:space="preserve"> /Е.Г. Несват/</w:t>
            </w:r>
          </w:p>
        </w:tc>
        <w:tc>
          <w:tcPr>
            <w:tcW w:w="4928" w:type="dxa"/>
            <w:shd w:val="clear" w:color="auto" w:fill="auto"/>
          </w:tcPr>
          <w:p w:rsidR="001641B4" w:rsidRDefault="006038E3" w:rsidP="007A1C1E">
            <w:pPr>
              <w:pStyle w:val="10"/>
              <w:rPr>
                <w:rFonts w:ascii="Times New Roman" w:hAnsi="Times New Roman"/>
                <w:b/>
                <w:w w:val="105"/>
                <w:lang w:bidi="he-IL"/>
              </w:rPr>
            </w:pPr>
            <w:r w:rsidRPr="00E63897">
              <w:rPr>
                <w:rFonts w:ascii="Times New Roman" w:hAnsi="Times New Roman"/>
                <w:b/>
                <w:w w:val="105"/>
                <w:lang w:bidi="he-IL"/>
              </w:rPr>
              <w:t xml:space="preserve">ПОСТАВЩИК: </w:t>
            </w:r>
          </w:p>
          <w:p w:rsidR="00106C24" w:rsidRPr="006979A0" w:rsidRDefault="006979A0" w:rsidP="007A1C1E">
            <w:pPr>
              <w:pStyle w:val="10"/>
              <w:rPr>
                <w:rFonts w:ascii="Times New Roman" w:hAnsi="Times New Roman"/>
                <w:w w:val="105"/>
                <w:lang w:bidi="he-IL"/>
              </w:rPr>
            </w:pPr>
            <w:r w:rsidRPr="006979A0">
              <w:rPr>
                <w:rFonts w:ascii="Times New Roman" w:hAnsi="Times New Roman"/>
                <w:w w:val="105"/>
                <w:lang w:bidi="he-IL"/>
              </w:rPr>
              <w:t>«    »</w:t>
            </w:r>
          </w:p>
          <w:p w:rsidR="006038E3" w:rsidRPr="006979A0" w:rsidRDefault="006038E3" w:rsidP="007A1C1E">
            <w:pPr>
              <w:pStyle w:val="10"/>
              <w:rPr>
                <w:rFonts w:ascii="Times New Roman" w:hAnsi="Times New Roman"/>
                <w:w w:val="105"/>
                <w:lang w:bidi="he-IL"/>
              </w:rPr>
            </w:pPr>
            <w:r w:rsidRPr="00E63897">
              <w:rPr>
                <w:rFonts w:ascii="Times New Roman" w:hAnsi="Times New Roman"/>
                <w:w w:val="107"/>
                <w:lang w:bidi="he-IL"/>
              </w:rPr>
              <w:t xml:space="preserve">Юридический адрес: </w:t>
            </w:r>
          </w:p>
          <w:p w:rsidR="006038E3" w:rsidRPr="00E63897" w:rsidRDefault="006038E3" w:rsidP="007A1C1E">
            <w:pPr>
              <w:pStyle w:val="10"/>
              <w:rPr>
                <w:rFonts w:ascii="Times New Roman" w:hAnsi="Times New Roman"/>
                <w:w w:val="107"/>
                <w:lang w:bidi="he-IL"/>
              </w:rPr>
            </w:pPr>
            <w:r w:rsidRPr="00E63897">
              <w:rPr>
                <w:rFonts w:ascii="Times New Roman" w:hAnsi="Times New Roman"/>
                <w:w w:val="107"/>
                <w:lang w:bidi="he-IL"/>
              </w:rPr>
              <w:t xml:space="preserve">Почтовый адрес: </w:t>
            </w:r>
          </w:p>
          <w:p w:rsidR="006038E3" w:rsidRPr="00E63897" w:rsidRDefault="006038E3" w:rsidP="007A1C1E">
            <w:pPr>
              <w:pStyle w:val="10"/>
              <w:rPr>
                <w:rFonts w:ascii="Times New Roman" w:hAnsi="Times New Roman"/>
                <w:lang w:bidi="he-IL"/>
              </w:rPr>
            </w:pPr>
            <w:r w:rsidRPr="00E63897">
              <w:rPr>
                <w:rFonts w:ascii="Times New Roman" w:hAnsi="Times New Roman"/>
                <w:lang w:bidi="he-IL"/>
              </w:rPr>
              <w:t xml:space="preserve">Тел./факс: </w:t>
            </w:r>
          </w:p>
          <w:p w:rsidR="006038E3" w:rsidRPr="00E63897" w:rsidRDefault="006038E3" w:rsidP="007A1C1E">
            <w:pPr>
              <w:pStyle w:val="10"/>
              <w:rPr>
                <w:rFonts w:ascii="Times New Roman" w:hAnsi="Times New Roman"/>
                <w:lang w:bidi="he-IL"/>
              </w:rPr>
            </w:pPr>
            <w:r w:rsidRPr="00E63897">
              <w:rPr>
                <w:rFonts w:ascii="Times New Roman" w:hAnsi="Times New Roman"/>
                <w:lang w:bidi="he-IL"/>
              </w:rPr>
              <w:t xml:space="preserve">ОГРН:                 </w:t>
            </w:r>
          </w:p>
          <w:p w:rsidR="006038E3" w:rsidRPr="00E63897" w:rsidRDefault="006038E3" w:rsidP="007A1C1E">
            <w:pPr>
              <w:pStyle w:val="10"/>
              <w:rPr>
                <w:rFonts w:ascii="Times New Roman" w:hAnsi="Times New Roman"/>
                <w:lang w:bidi="he-IL"/>
              </w:rPr>
            </w:pPr>
            <w:r w:rsidRPr="00E63897">
              <w:rPr>
                <w:rFonts w:ascii="Times New Roman" w:hAnsi="Times New Roman"/>
                <w:lang w:bidi="he-IL"/>
              </w:rPr>
              <w:t xml:space="preserve">ИНН: </w:t>
            </w:r>
          </w:p>
          <w:p w:rsidR="006038E3" w:rsidRPr="00E63897" w:rsidRDefault="006038E3" w:rsidP="007A1C1E">
            <w:pPr>
              <w:pStyle w:val="10"/>
              <w:rPr>
                <w:rFonts w:ascii="Times New Roman" w:hAnsi="Times New Roman"/>
                <w:lang w:bidi="he-IL"/>
              </w:rPr>
            </w:pPr>
            <w:r w:rsidRPr="00E63897">
              <w:rPr>
                <w:rFonts w:ascii="Times New Roman" w:hAnsi="Times New Roman"/>
                <w:lang w:bidi="he-IL"/>
              </w:rPr>
              <w:t xml:space="preserve">КПП: </w:t>
            </w:r>
          </w:p>
          <w:p w:rsidR="006038E3" w:rsidRPr="00E63897" w:rsidRDefault="006038E3" w:rsidP="007A1C1E">
            <w:pPr>
              <w:pStyle w:val="10"/>
              <w:rPr>
                <w:rFonts w:ascii="Times New Roman" w:hAnsi="Times New Roman"/>
                <w:w w:val="107"/>
                <w:lang w:bidi="he-IL"/>
              </w:rPr>
            </w:pPr>
            <w:r w:rsidRPr="00E63897">
              <w:rPr>
                <w:rFonts w:ascii="Times New Roman" w:hAnsi="Times New Roman"/>
                <w:w w:val="107"/>
                <w:lang w:bidi="he-IL"/>
              </w:rPr>
              <w:t xml:space="preserve">Банковские реквизиты: </w:t>
            </w:r>
          </w:p>
          <w:p w:rsidR="006038E3" w:rsidRPr="00E63897" w:rsidRDefault="006038E3" w:rsidP="007A1C1E">
            <w:pPr>
              <w:pStyle w:val="10"/>
              <w:rPr>
                <w:rFonts w:ascii="Times New Roman" w:hAnsi="Times New Roman"/>
                <w:lang w:bidi="he-IL"/>
              </w:rPr>
            </w:pPr>
            <w:r w:rsidRPr="00E63897">
              <w:rPr>
                <w:rFonts w:ascii="Times New Roman" w:hAnsi="Times New Roman"/>
                <w:lang w:bidi="he-IL"/>
              </w:rPr>
              <w:t xml:space="preserve">Р/счет: </w:t>
            </w:r>
          </w:p>
          <w:p w:rsidR="006038E3" w:rsidRPr="00E63897" w:rsidRDefault="006038E3" w:rsidP="007A1C1E">
            <w:pPr>
              <w:pStyle w:val="10"/>
              <w:rPr>
                <w:rFonts w:ascii="Times New Roman" w:hAnsi="Times New Roman"/>
                <w:w w:val="84"/>
                <w:lang w:bidi="he-IL"/>
              </w:rPr>
            </w:pPr>
            <w:r w:rsidRPr="00E63897">
              <w:rPr>
                <w:rFonts w:ascii="Times New Roman" w:hAnsi="Times New Roman"/>
                <w:w w:val="84"/>
                <w:lang w:bidi="he-IL"/>
              </w:rPr>
              <w:t xml:space="preserve">в </w:t>
            </w:r>
          </w:p>
          <w:p w:rsidR="006038E3" w:rsidRPr="00E63897" w:rsidRDefault="00543D83" w:rsidP="007A1C1E">
            <w:pPr>
              <w:pStyle w:val="10"/>
              <w:rPr>
                <w:rFonts w:ascii="Times New Roman" w:hAnsi="Times New Roman"/>
                <w:lang w:bidi="he-IL"/>
              </w:rPr>
            </w:pPr>
            <w:r>
              <w:rPr>
                <w:rFonts w:ascii="Times New Roman" w:hAnsi="Times New Roman"/>
                <w:lang w:bidi="he-IL"/>
              </w:rPr>
              <w:t>К/счет:</w:t>
            </w:r>
          </w:p>
          <w:p w:rsidR="00543D83" w:rsidRDefault="00543D83" w:rsidP="00543D83">
            <w:pPr>
              <w:pStyle w:val="10"/>
              <w:rPr>
                <w:rFonts w:ascii="Times New Roman" w:hAnsi="Times New Roman"/>
                <w:w w:val="107"/>
                <w:lang w:bidi="he-IL"/>
              </w:rPr>
            </w:pPr>
            <w:r w:rsidRPr="0082738F">
              <w:rPr>
                <w:rFonts w:ascii="Times New Roman" w:hAnsi="Times New Roman"/>
                <w:w w:val="107"/>
                <w:lang w:bidi="he-IL"/>
              </w:rPr>
              <w:t xml:space="preserve">БИК </w:t>
            </w:r>
          </w:p>
          <w:p w:rsidR="00543D83" w:rsidRDefault="00543D83" w:rsidP="00543D83">
            <w:pPr>
              <w:pStyle w:val="10"/>
              <w:rPr>
                <w:rFonts w:ascii="Times New Roman" w:hAnsi="Times New Roman"/>
                <w:w w:val="107"/>
                <w:lang w:bidi="he-IL"/>
              </w:rPr>
            </w:pPr>
          </w:p>
          <w:p w:rsidR="00543D83" w:rsidRDefault="00543D83" w:rsidP="00543D83">
            <w:pPr>
              <w:pStyle w:val="10"/>
              <w:rPr>
                <w:rFonts w:ascii="Times New Roman" w:hAnsi="Times New Roman"/>
                <w:w w:val="107"/>
                <w:lang w:bidi="he-IL"/>
              </w:rPr>
            </w:pPr>
          </w:p>
          <w:p w:rsidR="00543D83" w:rsidRDefault="00543D83" w:rsidP="00543D83">
            <w:pPr>
              <w:pStyle w:val="10"/>
              <w:rPr>
                <w:rFonts w:ascii="Times New Roman" w:hAnsi="Times New Roman"/>
                <w:w w:val="107"/>
                <w:lang w:bidi="he-IL"/>
              </w:rPr>
            </w:pPr>
          </w:p>
          <w:p w:rsidR="00543D83" w:rsidRDefault="00543D83" w:rsidP="00543D83">
            <w:pPr>
              <w:pStyle w:val="10"/>
              <w:rPr>
                <w:rFonts w:ascii="Times New Roman" w:hAnsi="Times New Roman"/>
                <w:w w:val="107"/>
                <w:lang w:bidi="he-IL"/>
              </w:rPr>
            </w:pPr>
          </w:p>
          <w:p w:rsidR="006038E3" w:rsidRPr="00E63897" w:rsidRDefault="006038E3" w:rsidP="007A1C1E">
            <w:pPr>
              <w:pStyle w:val="10"/>
              <w:rPr>
                <w:rFonts w:ascii="Times New Roman" w:hAnsi="Times New Roman"/>
                <w:lang w:bidi="he-IL"/>
              </w:rPr>
            </w:pPr>
          </w:p>
          <w:p w:rsidR="006979A0" w:rsidRDefault="006979A0" w:rsidP="007A1C1E">
            <w:pPr>
              <w:pStyle w:val="10"/>
              <w:rPr>
                <w:rFonts w:ascii="Times New Roman" w:hAnsi="Times New Roman"/>
                <w:lang w:bidi="he-IL"/>
              </w:rPr>
            </w:pPr>
            <w:r w:rsidRPr="006979A0">
              <w:rPr>
                <w:rFonts w:ascii="Times New Roman" w:hAnsi="Times New Roman"/>
                <w:lang w:bidi="he-IL"/>
              </w:rPr>
              <w:t>«     »</w:t>
            </w:r>
          </w:p>
          <w:p w:rsidR="006038E3" w:rsidRPr="00E63897" w:rsidRDefault="006038E3" w:rsidP="007A1C1E">
            <w:pPr>
              <w:pStyle w:val="10"/>
              <w:rPr>
                <w:rFonts w:ascii="Times New Roman" w:hAnsi="Times New Roman"/>
                <w:lang w:bidi="he-IL"/>
              </w:rPr>
            </w:pPr>
          </w:p>
          <w:p w:rsidR="006038E3" w:rsidRPr="00E63897" w:rsidRDefault="006038E3" w:rsidP="007A1C1E">
            <w:pPr>
              <w:pStyle w:val="10"/>
              <w:rPr>
                <w:rFonts w:ascii="Times New Roman" w:hAnsi="Times New Roman"/>
                <w:lang w:bidi="he-IL"/>
              </w:rPr>
            </w:pPr>
          </w:p>
          <w:p w:rsidR="006038E3" w:rsidRPr="00E63897" w:rsidRDefault="006038E3" w:rsidP="007A1C1E">
            <w:pPr>
              <w:pStyle w:val="10"/>
              <w:rPr>
                <w:rFonts w:ascii="Times New Roman" w:hAnsi="Times New Roman"/>
                <w:lang w:bidi="he-IL"/>
              </w:rPr>
            </w:pPr>
            <w:r w:rsidRPr="00E63897">
              <w:rPr>
                <w:rFonts w:ascii="Times New Roman" w:hAnsi="Times New Roman"/>
                <w:lang w:bidi="he-IL"/>
              </w:rPr>
              <w:t>____________________</w:t>
            </w:r>
            <w:r w:rsidR="006979A0">
              <w:rPr>
                <w:rFonts w:ascii="Times New Roman" w:hAnsi="Times New Roman"/>
                <w:lang w:bidi="he-IL"/>
              </w:rPr>
              <w:t>_</w:t>
            </w:r>
            <w:r w:rsidRPr="00E63897">
              <w:rPr>
                <w:rFonts w:ascii="Times New Roman" w:hAnsi="Times New Roman"/>
                <w:lang w:bidi="he-IL"/>
              </w:rPr>
              <w:t xml:space="preserve"> /           /</w:t>
            </w:r>
          </w:p>
          <w:p w:rsidR="006038E3" w:rsidRPr="00E63897" w:rsidRDefault="006038E3" w:rsidP="007A1C1E">
            <w:pPr>
              <w:pStyle w:val="10"/>
              <w:rPr>
                <w:rFonts w:ascii="Arial" w:hAnsi="Arial" w:cs="Arial"/>
                <w:b/>
                <w:lang w:bidi="he-IL"/>
              </w:rPr>
            </w:pPr>
          </w:p>
        </w:tc>
      </w:tr>
    </w:tbl>
    <w:p w:rsidR="00AF7CAE" w:rsidRPr="00B13C5D" w:rsidRDefault="00AF7CAE" w:rsidP="00AF7CAE">
      <w:pPr>
        <w:autoSpaceDE w:val="0"/>
        <w:autoSpaceDN w:val="0"/>
        <w:adjustRightInd w:val="0"/>
        <w:spacing w:after="0" w:line="240" w:lineRule="auto"/>
        <w:jc w:val="right"/>
        <w:rPr>
          <w:rFonts w:ascii="Times New Roman" w:hAnsi="Times New Roman"/>
          <w:color w:val="000000"/>
          <w:sz w:val="20"/>
          <w:szCs w:val="20"/>
        </w:rPr>
      </w:pPr>
      <w:r w:rsidRPr="00B13C5D">
        <w:rPr>
          <w:rFonts w:ascii="Times New Roman" w:hAnsi="Times New Roman"/>
          <w:color w:val="000000"/>
          <w:sz w:val="20"/>
          <w:szCs w:val="20"/>
        </w:rPr>
        <w:t>Приложение № 3</w:t>
      </w:r>
    </w:p>
    <w:p w:rsidR="00AF7CAE" w:rsidRPr="00B13C5D" w:rsidRDefault="00AF7CAE" w:rsidP="00AF7CAE">
      <w:pPr>
        <w:autoSpaceDE w:val="0"/>
        <w:autoSpaceDN w:val="0"/>
        <w:adjustRightInd w:val="0"/>
        <w:spacing w:after="0" w:line="240" w:lineRule="auto"/>
        <w:jc w:val="right"/>
        <w:rPr>
          <w:rFonts w:ascii="Times New Roman" w:hAnsi="Times New Roman"/>
          <w:color w:val="000000"/>
          <w:sz w:val="20"/>
          <w:szCs w:val="20"/>
        </w:rPr>
      </w:pPr>
      <w:r w:rsidRPr="00B13C5D">
        <w:rPr>
          <w:rFonts w:ascii="Times New Roman" w:hAnsi="Times New Roman"/>
          <w:color w:val="000000"/>
          <w:sz w:val="20"/>
          <w:szCs w:val="20"/>
        </w:rPr>
        <w:t xml:space="preserve"> к технической части извещения</w:t>
      </w:r>
    </w:p>
    <w:p w:rsidR="00AF7CAE" w:rsidRPr="00B13C5D" w:rsidRDefault="00AF7CAE" w:rsidP="00AF7CAE">
      <w:pPr>
        <w:spacing w:after="0" w:line="240" w:lineRule="auto"/>
        <w:jc w:val="center"/>
        <w:rPr>
          <w:rFonts w:ascii="Times New Roman" w:hAnsi="Times New Roman"/>
          <w:b/>
          <w:sz w:val="20"/>
          <w:szCs w:val="20"/>
        </w:rPr>
      </w:pPr>
      <w:r w:rsidRPr="00B13C5D">
        <w:rPr>
          <w:rFonts w:ascii="Times New Roman" w:hAnsi="Times New Roman"/>
          <w:b/>
          <w:sz w:val="20"/>
          <w:szCs w:val="20"/>
        </w:rPr>
        <w:t>Согласие участника закупочной процедуры на обработку персональных данных</w:t>
      </w:r>
    </w:p>
    <w:p w:rsidR="00AF7CAE" w:rsidRPr="00B13C5D" w:rsidRDefault="00AF7CAE" w:rsidP="00AF7CAE">
      <w:pPr>
        <w:spacing w:after="0" w:line="240" w:lineRule="auto"/>
        <w:jc w:val="center"/>
        <w:rPr>
          <w:rFonts w:ascii="Times New Roman" w:hAnsi="Times New Roman"/>
          <w:b/>
          <w:sz w:val="20"/>
          <w:szCs w:val="20"/>
        </w:rPr>
      </w:pPr>
    </w:p>
    <w:p w:rsidR="00AF7CAE" w:rsidRPr="00B13C5D" w:rsidRDefault="00AF7CAE" w:rsidP="00AF7CAE">
      <w:pPr>
        <w:spacing w:after="0" w:line="240" w:lineRule="auto"/>
        <w:rPr>
          <w:rFonts w:ascii="Times New Roman" w:hAnsi="Times New Roman"/>
          <w:sz w:val="20"/>
          <w:szCs w:val="20"/>
        </w:rPr>
      </w:pPr>
      <w:r w:rsidRPr="00B13C5D">
        <w:rPr>
          <w:rFonts w:ascii="Times New Roman" w:hAnsi="Times New Roman"/>
          <w:sz w:val="20"/>
          <w:szCs w:val="20"/>
        </w:rPr>
        <w:t>Я (далее - Субъект), ___________________________________________________________________________________,</w:t>
      </w:r>
    </w:p>
    <w:p w:rsidR="00AF7CAE" w:rsidRPr="00B13C5D" w:rsidRDefault="00AF7CAE" w:rsidP="00AF7CAE">
      <w:pPr>
        <w:spacing w:after="0" w:line="240" w:lineRule="auto"/>
        <w:jc w:val="center"/>
        <w:rPr>
          <w:rFonts w:ascii="Times New Roman" w:hAnsi="Times New Roman"/>
          <w:i/>
          <w:sz w:val="20"/>
          <w:szCs w:val="20"/>
        </w:rPr>
      </w:pPr>
      <w:r w:rsidRPr="00B13C5D">
        <w:rPr>
          <w:rFonts w:ascii="Times New Roman" w:hAnsi="Times New Roman"/>
          <w:i/>
          <w:sz w:val="20"/>
          <w:szCs w:val="20"/>
        </w:rPr>
        <w:t>(фамилия, имя, отчество/наименование участника)</w:t>
      </w:r>
    </w:p>
    <w:p w:rsidR="00AF7CAE" w:rsidRPr="00B13C5D" w:rsidRDefault="00AF7CAE" w:rsidP="00AF7CAE">
      <w:pPr>
        <w:spacing w:after="0" w:line="240" w:lineRule="auto"/>
        <w:jc w:val="center"/>
        <w:rPr>
          <w:rFonts w:ascii="Times New Roman" w:hAnsi="Times New Roman"/>
          <w:i/>
          <w:sz w:val="20"/>
          <w:szCs w:val="20"/>
        </w:rPr>
      </w:pPr>
    </w:p>
    <w:p w:rsidR="00AF7CAE" w:rsidRPr="00B13C5D" w:rsidRDefault="00AF7CAE" w:rsidP="00AF7CAE">
      <w:pPr>
        <w:spacing w:after="0" w:line="240" w:lineRule="auto"/>
        <w:rPr>
          <w:rFonts w:ascii="Times New Roman" w:hAnsi="Times New Roman"/>
          <w:color w:val="000000"/>
          <w:sz w:val="20"/>
          <w:szCs w:val="20"/>
        </w:rPr>
      </w:pPr>
      <w:r w:rsidRPr="00B13C5D">
        <w:rPr>
          <w:rFonts w:ascii="Times New Roman" w:hAnsi="Times New Roman"/>
          <w:color w:val="000000"/>
          <w:sz w:val="20"/>
          <w:szCs w:val="20"/>
        </w:rPr>
        <w:t xml:space="preserve">документ удостоверяющий личность/Свидетельство о регистрации ___________________________________________ </w:t>
      </w:r>
    </w:p>
    <w:p w:rsidR="00AF7CAE" w:rsidRPr="00B13C5D" w:rsidRDefault="00AF7CAE" w:rsidP="00AF7CAE">
      <w:pPr>
        <w:spacing w:after="0" w:line="240" w:lineRule="auto"/>
        <w:rPr>
          <w:rFonts w:ascii="Times New Roman" w:hAnsi="Times New Roman"/>
          <w:color w:val="000000"/>
          <w:sz w:val="20"/>
          <w:szCs w:val="20"/>
        </w:rPr>
      </w:pPr>
    </w:p>
    <w:p w:rsidR="00AF7CAE" w:rsidRPr="00B13C5D" w:rsidRDefault="00AF7CAE" w:rsidP="00AF7CAE">
      <w:pPr>
        <w:spacing w:after="0" w:line="240" w:lineRule="auto"/>
        <w:rPr>
          <w:rFonts w:ascii="Times New Roman" w:hAnsi="Times New Roman"/>
          <w:i/>
          <w:sz w:val="20"/>
          <w:szCs w:val="20"/>
        </w:rPr>
      </w:pPr>
      <w:r w:rsidRPr="00B13C5D">
        <w:rPr>
          <w:rFonts w:ascii="Times New Roman" w:hAnsi="Times New Roman"/>
          <w:color w:val="000000"/>
          <w:sz w:val="20"/>
          <w:szCs w:val="20"/>
        </w:rPr>
        <w:t>_____________________________________________________________________________________________________,</w:t>
      </w:r>
    </w:p>
    <w:p w:rsidR="00AF7CAE" w:rsidRPr="00B13C5D" w:rsidRDefault="00AF7CAE" w:rsidP="00AF7CAE">
      <w:pPr>
        <w:spacing w:after="0" w:line="240" w:lineRule="auto"/>
        <w:jc w:val="center"/>
        <w:rPr>
          <w:rFonts w:ascii="Times New Roman" w:hAnsi="Times New Roman"/>
          <w:i/>
          <w:sz w:val="20"/>
          <w:szCs w:val="20"/>
        </w:rPr>
      </w:pPr>
      <w:r w:rsidRPr="00B13C5D">
        <w:rPr>
          <w:rFonts w:ascii="Times New Roman" w:hAnsi="Times New Roman"/>
          <w:i/>
          <w:sz w:val="20"/>
          <w:szCs w:val="20"/>
        </w:rPr>
        <w:t>(наименование документа, №, сведения о дате выдачи документа и выдавшем его органе)</w:t>
      </w:r>
    </w:p>
    <w:p w:rsidR="00AF7CAE" w:rsidRPr="00B13C5D" w:rsidRDefault="00AF7CAE" w:rsidP="00AF7CAE">
      <w:pPr>
        <w:spacing w:after="0" w:line="240" w:lineRule="auto"/>
        <w:jc w:val="center"/>
        <w:rPr>
          <w:rFonts w:ascii="Times New Roman" w:hAnsi="Times New Roman"/>
          <w:color w:val="000000"/>
          <w:sz w:val="20"/>
          <w:szCs w:val="20"/>
        </w:rPr>
      </w:pPr>
    </w:p>
    <w:p w:rsidR="00AF7CAE" w:rsidRPr="00B13C5D" w:rsidRDefault="00AF7CAE" w:rsidP="00AF7CAE">
      <w:pPr>
        <w:spacing w:after="0" w:line="240" w:lineRule="auto"/>
        <w:rPr>
          <w:rFonts w:ascii="Times New Roman" w:hAnsi="Times New Roman"/>
          <w:sz w:val="20"/>
          <w:szCs w:val="20"/>
        </w:rPr>
      </w:pPr>
      <w:r w:rsidRPr="00B13C5D">
        <w:rPr>
          <w:rFonts w:ascii="Times New Roman" w:hAnsi="Times New Roman"/>
          <w:sz w:val="20"/>
          <w:szCs w:val="20"/>
        </w:rPr>
        <w:t>Адрес местонахождения (юридический адрес): ____________________________________________________________,</w:t>
      </w:r>
    </w:p>
    <w:p w:rsidR="00AF7CAE" w:rsidRPr="00B13C5D" w:rsidRDefault="00AF7CAE" w:rsidP="00AF7CAE">
      <w:pPr>
        <w:spacing w:after="0" w:line="240" w:lineRule="auto"/>
        <w:rPr>
          <w:rFonts w:ascii="Times New Roman" w:hAnsi="Times New Roman"/>
          <w:sz w:val="20"/>
          <w:szCs w:val="20"/>
        </w:rPr>
      </w:pPr>
    </w:p>
    <w:p w:rsidR="00AF7CAE" w:rsidRPr="00B13C5D" w:rsidRDefault="00AF7CAE" w:rsidP="00AF7CAE">
      <w:pPr>
        <w:spacing w:after="0" w:line="240" w:lineRule="auto"/>
        <w:rPr>
          <w:rFonts w:ascii="Times New Roman" w:hAnsi="Times New Roman"/>
          <w:sz w:val="20"/>
          <w:szCs w:val="20"/>
        </w:rPr>
      </w:pPr>
      <w:r w:rsidRPr="00B13C5D">
        <w:rPr>
          <w:rFonts w:ascii="Times New Roman" w:hAnsi="Times New Roman"/>
          <w:sz w:val="20"/>
          <w:szCs w:val="20"/>
        </w:rPr>
        <w:t>Фактический адрес:____________________________________________________________________________________,</w:t>
      </w:r>
    </w:p>
    <w:p w:rsidR="00AF7CAE" w:rsidRPr="00B13C5D" w:rsidRDefault="00AF7CAE" w:rsidP="00AF7CAE">
      <w:pPr>
        <w:spacing w:after="0" w:line="240" w:lineRule="auto"/>
        <w:rPr>
          <w:rFonts w:ascii="Times New Roman" w:hAnsi="Times New Roman"/>
          <w:sz w:val="20"/>
          <w:szCs w:val="20"/>
        </w:rPr>
      </w:pPr>
    </w:p>
    <w:p w:rsidR="00AF7CAE" w:rsidRPr="00B13C5D" w:rsidRDefault="00AF7CAE" w:rsidP="00AF7CAE">
      <w:pPr>
        <w:spacing w:after="0" w:line="240" w:lineRule="auto"/>
        <w:ind w:left="3600" w:hanging="3600"/>
        <w:rPr>
          <w:rFonts w:ascii="Times New Roman" w:hAnsi="Times New Roman"/>
          <w:i/>
          <w:sz w:val="20"/>
          <w:szCs w:val="20"/>
        </w:rPr>
      </w:pPr>
      <w:r w:rsidRPr="00B13C5D">
        <w:rPr>
          <w:rFonts w:ascii="Times New Roman" w:hAnsi="Times New Roman"/>
          <w:sz w:val="20"/>
          <w:szCs w:val="20"/>
        </w:rPr>
        <w:t>даю свое согласие _____________________________________________________________________________________,                                                                            (</w:t>
      </w:r>
      <w:r w:rsidRPr="00B13C5D">
        <w:rPr>
          <w:rFonts w:ascii="Times New Roman" w:hAnsi="Times New Roman"/>
          <w:i/>
          <w:sz w:val="20"/>
          <w:szCs w:val="20"/>
        </w:rPr>
        <w:t>КОМУ указать организацию)</w:t>
      </w:r>
    </w:p>
    <w:p w:rsidR="00AF7CAE" w:rsidRPr="00B13C5D" w:rsidRDefault="00AF7CAE" w:rsidP="00AF7CAE">
      <w:pPr>
        <w:spacing w:after="0" w:line="240" w:lineRule="auto"/>
        <w:ind w:left="3600" w:hanging="3600"/>
        <w:rPr>
          <w:rFonts w:ascii="Times New Roman" w:hAnsi="Times New Roman"/>
          <w:sz w:val="20"/>
          <w:szCs w:val="20"/>
        </w:rPr>
      </w:pPr>
    </w:p>
    <w:p w:rsidR="00AF7CAE" w:rsidRPr="00B13C5D" w:rsidRDefault="00AF7CAE" w:rsidP="00AF7CAE">
      <w:pPr>
        <w:spacing w:after="0" w:line="240" w:lineRule="auto"/>
        <w:rPr>
          <w:rFonts w:ascii="Times New Roman" w:hAnsi="Times New Roman"/>
          <w:sz w:val="20"/>
          <w:szCs w:val="20"/>
        </w:rPr>
      </w:pPr>
      <w:r w:rsidRPr="00B13C5D">
        <w:rPr>
          <w:rFonts w:ascii="Times New Roman" w:hAnsi="Times New Roman"/>
          <w:sz w:val="20"/>
          <w:szCs w:val="20"/>
        </w:rPr>
        <w:t xml:space="preserve">зарегистрированному по адресу: _______________________________________________________, на обработку своих персональных данных, на следующих условиях: </w:t>
      </w:r>
    </w:p>
    <w:p w:rsidR="00AF7CAE" w:rsidRPr="00B13C5D" w:rsidRDefault="00AF7CAE" w:rsidP="00AF7CAE">
      <w:pPr>
        <w:spacing w:after="0" w:line="240" w:lineRule="auto"/>
        <w:jc w:val="both"/>
        <w:rPr>
          <w:rFonts w:ascii="Times New Roman" w:hAnsi="Times New Roman"/>
          <w:sz w:val="20"/>
          <w:szCs w:val="20"/>
        </w:rPr>
      </w:pPr>
      <w:r w:rsidRPr="00B13C5D">
        <w:rPr>
          <w:rFonts w:ascii="Times New Roman" w:hAnsi="Times New Roman"/>
          <w:sz w:val="20"/>
          <w:szCs w:val="20"/>
        </w:rPr>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указанных в любой из частей заявки на участие в [</w:t>
      </w:r>
      <w:r w:rsidRPr="00B13C5D">
        <w:rPr>
          <w:rFonts w:ascii="Times New Roman" w:hAnsi="Times New Roman"/>
          <w:b/>
          <w:bCs/>
          <w:i/>
          <w:iCs/>
          <w:sz w:val="20"/>
          <w:szCs w:val="20"/>
        </w:rPr>
        <w:t>указывается способ, форма закупки</w:t>
      </w:r>
      <w:r w:rsidRPr="00B13C5D">
        <w:rPr>
          <w:rFonts w:ascii="Times New Roman" w:hAnsi="Times New Roman"/>
          <w:sz w:val="20"/>
          <w:szCs w:val="20"/>
        </w:rPr>
        <w:t>] на ___________ [</w:t>
      </w:r>
      <w:r w:rsidRPr="00B13C5D">
        <w:rPr>
          <w:rFonts w:ascii="Times New Roman" w:hAnsi="Times New Roman"/>
          <w:b/>
          <w:bCs/>
          <w:i/>
          <w:iCs/>
          <w:sz w:val="20"/>
          <w:szCs w:val="20"/>
        </w:rPr>
        <w:t>указывается</w:t>
      </w:r>
      <w:r w:rsidRPr="00B13C5D">
        <w:rPr>
          <w:rFonts w:ascii="Times New Roman" w:hAnsi="Times New Roman"/>
          <w:b/>
          <w:i/>
          <w:sz w:val="20"/>
          <w:szCs w:val="20"/>
        </w:rPr>
        <w:t xml:space="preserve"> </w:t>
      </w:r>
      <w:r w:rsidRPr="00B13C5D">
        <w:rPr>
          <w:rFonts w:ascii="Times New Roman" w:hAnsi="Times New Roman"/>
          <w:b/>
          <w:bCs/>
          <w:i/>
          <w:iCs/>
          <w:sz w:val="20"/>
          <w:szCs w:val="20"/>
        </w:rPr>
        <w:t>предмет договора</w:t>
      </w:r>
      <w:r w:rsidRPr="00B13C5D">
        <w:rPr>
          <w:rFonts w:ascii="Times New Roman" w:hAnsi="Times New Roman"/>
          <w:sz w:val="20"/>
          <w:szCs w:val="20"/>
        </w:rPr>
        <w:t>] в ___________________________________________________________________, зарегистрированному по адресу: ____________________________________________________________________________ т.е. на совершение действий, предусмотренных п. 3. ст. 3. Закон 152-ФЗ.</w:t>
      </w:r>
    </w:p>
    <w:p w:rsidR="00AF7CAE" w:rsidRPr="00B13C5D" w:rsidRDefault="00AF7CAE" w:rsidP="00AF7CAE">
      <w:pPr>
        <w:spacing w:after="0" w:line="240" w:lineRule="auto"/>
        <w:jc w:val="both"/>
        <w:rPr>
          <w:rFonts w:ascii="Times New Roman" w:hAnsi="Times New Roman"/>
          <w:sz w:val="20"/>
          <w:szCs w:val="20"/>
        </w:rPr>
      </w:pPr>
      <w:r w:rsidRPr="00B13C5D">
        <w:rPr>
          <w:rFonts w:ascii="Times New Roman" w:hAnsi="Times New Roman"/>
          <w:sz w:val="20"/>
          <w:szCs w:val="20"/>
        </w:rPr>
        <w:t>Персональные данные, в отношении которых дано согласие включают: наименование, адрес местонахождения (юридический адрес), фактический адрес, телефон, свидетельство о государственной регистрации, сведения о кадровых ресурсах, сведения о бенефициарах, ИНН, КПП, ОГРН, БИК.</w:t>
      </w:r>
    </w:p>
    <w:p w:rsidR="00AF7CAE" w:rsidRPr="00B13C5D" w:rsidRDefault="00AF7CAE" w:rsidP="00AF7CAE">
      <w:pPr>
        <w:spacing w:after="0" w:line="240" w:lineRule="auto"/>
        <w:jc w:val="both"/>
        <w:rPr>
          <w:rFonts w:ascii="Times New Roman" w:hAnsi="Times New Roman"/>
          <w:sz w:val="20"/>
          <w:szCs w:val="20"/>
        </w:rPr>
      </w:pPr>
      <w:r w:rsidRPr="00B13C5D">
        <w:rPr>
          <w:rFonts w:ascii="Times New Roman" w:hAnsi="Times New Roman"/>
          <w:sz w:val="20"/>
          <w:szCs w:val="20"/>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AF7CAE" w:rsidRPr="00B13C5D" w:rsidRDefault="00AF7CAE" w:rsidP="00AF7CAE">
      <w:pPr>
        <w:spacing w:after="0" w:line="240" w:lineRule="auto"/>
        <w:jc w:val="both"/>
        <w:rPr>
          <w:rFonts w:ascii="Times New Roman" w:hAnsi="Times New Roman"/>
          <w:sz w:val="20"/>
          <w:szCs w:val="20"/>
        </w:rPr>
      </w:pPr>
      <w:r w:rsidRPr="00B13C5D">
        <w:rPr>
          <w:rFonts w:ascii="Times New Roman" w:hAnsi="Times New Roman"/>
          <w:sz w:val="20"/>
          <w:szCs w:val="20"/>
        </w:rPr>
        <w:t>Настоящее согласие действует бессрочно.</w:t>
      </w:r>
    </w:p>
    <w:p w:rsidR="00AF7CAE" w:rsidRPr="00B13C5D" w:rsidRDefault="00AF7CAE" w:rsidP="00AF7CAE">
      <w:pPr>
        <w:spacing w:after="0" w:line="240" w:lineRule="auto"/>
        <w:jc w:val="both"/>
        <w:rPr>
          <w:rFonts w:ascii="Times New Roman" w:hAnsi="Times New Roman"/>
          <w:sz w:val="20"/>
          <w:szCs w:val="20"/>
        </w:rPr>
      </w:pPr>
      <w:r w:rsidRPr="00B13C5D">
        <w:rPr>
          <w:rFonts w:ascii="Times New Roman" w:hAnsi="Times New Roman"/>
          <w:sz w:val="20"/>
          <w:szCs w:val="20"/>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AF7CAE" w:rsidRPr="00B13C5D" w:rsidRDefault="00AF7CAE" w:rsidP="00AF7CAE">
      <w:pPr>
        <w:spacing w:after="0" w:line="240" w:lineRule="auto"/>
        <w:jc w:val="both"/>
        <w:rPr>
          <w:rFonts w:ascii="Times New Roman" w:hAnsi="Times New Roman"/>
          <w:sz w:val="20"/>
          <w:szCs w:val="20"/>
        </w:rPr>
      </w:pPr>
      <w:r w:rsidRPr="00B13C5D">
        <w:rPr>
          <w:rFonts w:ascii="Times New Roman" w:hAnsi="Times New Roman"/>
          <w:sz w:val="20"/>
          <w:szCs w:val="20"/>
        </w:rPr>
        <w:t xml:space="preserve">Субъект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27.06.2006 № 152-ФЗ). </w:t>
      </w:r>
    </w:p>
    <w:p w:rsidR="00AF7CAE" w:rsidRPr="00B13C5D" w:rsidRDefault="00AF7CAE" w:rsidP="00AF7CAE">
      <w:pPr>
        <w:spacing w:after="0" w:line="240" w:lineRule="auto"/>
        <w:jc w:val="both"/>
        <w:rPr>
          <w:rFonts w:ascii="Times New Roman" w:hAnsi="Times New Roman"/>
          <w:sz w:val="20"/>
          <w:szCs w:val="20"/>
        </w:rPr>
      </w:pPr>
    </w:p>
    <w:p w:rsidR="00AF7CAE" w:rsidRPr="00B13C5D" w:rsidRDefault="00AF7CAE" w:rsidP="00AF7CAE">
      <w:pPr>
        <w:spacing w:after="0" w:line="240" w:lineRule="auto"/>
        <w:rPr>
          <w:rFonts w:ascii="Times New Roman" w:hAnsi="Times New Roman"/>
          <w:sz w:val="20"/>
          <w:szCs w:val="20"/>
        </w:rPr>
      </w:pPr>
      <w:r w:rsidRPr="00B13C5D">
        <w:rPr>
          <w:rFonts w:ascii="Times New Roman" w:hAnsi="Times New Roman"/>
          <w:sz w:val="20"/>
          <w:szCs w:val="20"/>
        </w:rPr>
        <w:t>«____»______________ 20    г.          __________________                 _________________</w:t>
      </w:r>
    </w:p>
    <w:p w:rsidR="00AF7CAE" w:rsidRPr="00B13C5D" w:rsidRDefault="00AF7CAE" w:rsidP="00AF7CAE">
      <w:pPr>
        <w:spacing w:after="0" w:line="240" w:lineRule="auto"/>
        <w:jc w:val="center"/>
        <w:rPr>
          <w:rFonts w:ascii="Times New Roman" w:hAnsi="Times New Roman"/>
          <w:i/>
          <w:sz w:val="20"/>
          <w:szCs w:val="20"/>
        </w:rPr>
      </w:pPr>
      <w:r w:rsidRPr="00B13C5D">
        <w:rPr>
          <w:rFonts w:ascii="Times New Roman" w:hAnsi="Times New Roman"/>
          <w:i/>
          <w:sz w:val="20"/>
          <w:szCs w:val="20"/>
        </w:rPr>
        <w:t xml:space="preserve">        Подпись                                ФИО</w:t>
      </w:r>
    </w:p>
    <w:p w:rsidR="00AF7CAE" w:rsidRPr="00B13C5D" w:rsidRDefault="00AF7CAE" w:rsidP="00AF7CAE">
      <w:pPr>
        <w:spacing w:after="0" w:line="240" w:lineRule="auto"/>
        <w:ind w:firstLine="426"/>
        <w:jc w:val="both"/>
        <w:rPr>
          <w:rFonts w:ascii="Times New Roman" w:hAnsi="Times New Roman"/>
          <w:sz w:val="20"/>
          <w:szCs w:val="20"/>
        </w:rPr>
      </w:pPr>
      <w:r w:rsidRPr="00B13C5D">
        <w:rPr>
          <w:rFonts w:ascii="Times New Roman" w:hAnsi="Times New Roman"/>
          <w:sz w:val="20"/>
          <w:szCs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AF7CAE" w:rsidRPr="00B13C5D" w:rsidRDefault="00AF7CAE" w:rsidP="00AF7CAE">
      <w:pPr>
        <w:spacing w:after="0" w:line="240" w:lineRule="auto"/>
        <w:ind w:firstLine="426"/>
        <w:jc w:val="both"/>
        <w:rPr>
          <w:rFonts w:ascii="Times New Roman" w:hAnsi="Times New Roman"/>
          <w:sz w:val="20"/>
          <w:szCs w:val="20"/>
        </w:rPr>
      </w:pPr>
    </w:p>
    <w:p w:rsidR="00AF7CAE" w:rsidRPr="00B13C5D" w:rsidRDefault="00AF7CAE" w:rsidP="00AF7CAE">
      <w:pPr>
        <w:spacing w:after="0" w:line="240" w:lineRule="auto"/>
        <w:rPr>
          <w:rFonts w:ascii="Times New Roman" w:hAnsi="Times New Roman"/>
          <w:sz w:val="20"/>
          <w:szCs w:val="20"/>
        </w:rPr>
      </w:pPr>
      <w:r w:rsidRPr="00B13C5D">
        <w:rPr>
          <w:rFonts w:ascii="Times New Roman" w:hAnsi="Times New Roman"/>
          <w:sz w:val="20"/>
          <w:szCs w:val="20"/>
        </w:rPr>
        <w:t>«____»______________ 20    г.          __________________                 _________________</w:t>
      </w:r>
    </w:p>
    <w:p w:rsidR="00AF7CAE" w:rsidRPr="00B13C5D" w:rsidRDefault="00AF7CAE" w:rsidP="00AF7CAE">
      <w:pPr>
        <w:spacing w:after="0" w:line="240" w:lineRule="auto"/>
        <w:jc w:val="center"/>
        <w:rPr>
          <w:rFonts w:ascii="Times New Roman" w:hAnsi="Times New Roman"/>
          <w:sz w:val="20"/>
          <w:szCs w:val="20"/>
        </w:rPr>
      </w:pPr>
      <w:r w:rsidRPr="00B13C5D">
        <w:rPr>
          <w:rFonts w:ascii="Times New Roman" w:hAnsi="Times New Roman"/>
          <w:i/>
          <w:sz w:val="20"/>
          <w:szCs w:val="20"/>
        </w:rPr>
        <w:t xml:space="preserve">         Подпись                              ФИО</w:t>
      </w:r>
    </w:p>
    <w:p w:rsidR="00AF7CAE" w:rsidRPr="00B13C5D" w:rsidRDefault="00AF7CAE" w:rsidP="00AF7CAE">
      <w:pPr>
        <w:autoSpaceDE w:val="0"/>
        <w:autoSpaceDN w:val="0"/>
        <w:adjustRightInd w:val="0"/>
        <w:spacing w:after="0" w:line="240" w:lineRule="auto"/>
        <w:jc w:val="right"/>
        <w:rPr>
          <w:rFonts w:ascii="Times New Roman" w:hAnsi="Times New Roman"/>
          <w:color w:val="000000"/>
          <w:sz w:val="20"/>
          <w:szCs w:val="20"/>
        </w:rPr>
      </w:pPr>
      <w:r w:rsidRPr="00B13C5D">
        <w:rPr>
          <w:rFonts w:ascii="Times New Roman" w:hAnsi="Times New Roman"/>
          <w:color w:val="000000"/>
          <w:sz w:val="20"/>
          <w:szCs w:val="20"/>
        </w:rPr>
        <w:t>Приложение № 4</w:t>
      </w:r>
    </w:p>
    <w:p w:rsidR="00AF7CAE" w:rsidRPr="00B13C5D" w:rsidRDefault="00AF7CAE" w:rsidP="00AF7CAE">
      <w:pPr>
        <w:autoSpaceDE w:val="0"/>
        <w:autoSpaceDN w:val="0"/>
        <w:adjustRightInd w:val="0"/>
        <w:spacing w:after="0" w:line="240" w:lineRule="auto"/>
        <w:jc w:val="right"/>
        <w:rPr>
          <w:rFonts w:ascii="Times New Roman" w:hAnsi="Times New Roman"/>
          <w:color w:val="000000"/>
          <w:sz w:val="20"/>
          <w:szCs w:val="20"/>
        </w:rPr>
      </w:pPr>
      <w:r w:rsidRPr="00B13C5D">
        <w:rPr>
          <w:rFonts w:ascii="Times New Roman" w:hAnsi="Times New Roman"/>
          <w:color w:val="000000"/>
          <w:sz w:val="20"/>
          <w:szCs w:val="20"/>
        </w:rPr>
        <w:t xml:space="preserve"> к технической части извещения</w:t>
      </w:r>
    </w:p>
    <w:p w:rsidR="00AF7CAE" w:rsidRPr="00B13C5D" w:rsidRDefault="00AF7CAE" w:rsidP="00AF7CAE">
      <w:pPr>
        <w:autoSpaceDE w:val="0"/>
        <w:autoSpaceDN w:val="0"/>
        <w:spacing w:after="0" w:line="240" w:lineRule="auto"/>
        <w:jc w:val="center"/>
        <w:rPr>
          <w:rFonts w:ascii="Times New Roman" w:hAnsi="Times New Roman"/>
          <w:b/>
          <w:bCs/>
          <w:spacing w:val="60"/>
          <w:sz w:val="24"/>
          <w:szCs w:val="24"/>
          <w:lang w:eastAsia="ru-RU"/>
        </w:rPr>
      </w:pPr>
      <w:r w:rsidRPr="00B13C5D">
        <w:rPr>
          <w:rFonts w:ascii="Times New Roman" w:hAnsi="Times New Roman"/>
          <w:b/>
          <w:bCs/>
          <w:spacing w:val="60"/>
          <w:sz w:val="24"/>
          <w:szCs w:val="24"/>
          <w:lang w:eastAsia="ru-RU"/>
        </w:rPr>
        <w:t>ФОРМА</w:t>
      </w:r>
    </w:p>
    <w:p w:rsidR="00AF7CAE" w:rsidRPr="00B13C5D" w:rsidRDefault="00AF7CAE" w:rsidP="00AF7CAE">
      <w:pPr>
        <w:autoSpaceDE w:val="0"/>
        <w:autoSpaceDN w:val="0"/>
        <w:spacing w:after="0" w:line="240" w:lineRule="auto"/>
        <w:jc w:val="center"/>
        <w:rPr>
          <w:rFonts w:ascii="Times New Roman" w:hAnsi="Times New Roman"/>
          <w:b/>
          <w:bCs/>
          <w:sz w:val="24"/>
          <w:szCs w:val="24"/>
          <w:lang w:eastAsia="ru-RU"/>
        </w:rPr>
      </w:pPr>
      <w:r w:rsidRPr="00B13C5D">
        <w:rPr>
          <w:rFonts w:ascii="Times New Roman" w:hAnsi="Times New Roman"/>
          <w:b/>
          <w:bCs/>
          <w:sz w:val="24"/>
          <w:szCs w:val="24"/>
          <w:lang w:eastAsia="ru-RU"/>
        </w:rPr>
        <w:t>декларации о соответствии участника закупки критериям отнесения</w:t>
      </w:r>
      <w:r w:rsidRPr="00B13C5D">
        <w:rPr>
          <w:rFonts w:ascii="Times New Roman" w:hAnsi="Times New Roman"/>
          <w:b/>
          <w:bCs/>
          <w:sz w:val="24"/>
          <w:szCs w:val="24"/>
          <w:lang w:eastAsia="ru-RU"/>
        </w:rPr>
        <w:br/>
        <w:t>к субъектам малого и среднего предпринимательства</w:t>
      </w:r>
    </w:p>
    <w:p w:rsidR="00AF7CAE" w:rsidRPr="00B13C5D" w:rsidRDefault="00AF7CAE" w:rsidP="00AF7CAE">
      <w:pPr>
        <w:autoSpaceDE w:val="0"/>
        <w:autoSpaceDN w:val="0"/>
        <w:spacing w:after="0" w:line="240" w:lineRule="auto"/>
        <w:ind w:firstLine="567"/>
        <w:rPr>
          <w:rFonts w:ascii="Times New Roman" w:hAnsi="Times New Roman"/>
          <w:sz w:val="24"/>
          <w:szCs w:val="24"/>
          <w:lang w:eastAsia="ru-RU"/>
        </w:rPr>
      </w:pPr>
      <w:r w:rsidRPr="00B13C5D">
        <w:rPr>
          <w:rFonts w:ascii="Times New Roman" w:hAnsi="Times New Roman"/>
          <w:sz w:val="24"/>
          <w:szCs w:val="24"/>
          <w:lang w:eastAsia="ru-RU"/>
        </w:rPr>
        <w:t xml:space="preserve">Подтверждаем, что  </w:t>
      </w:r>
    </w:p>
    <w:p w:rsidR="00AF7CAE" w:rsidRPr="00B13C5D" w:rsidRDefault="00AF7CAE" w:rsidP="00AF7CAE">
      <w:pPr>
        <w:pBdr>
          <w:top w:val="single" w:sz="4" w:space="1" w:color="auto"/>
        </w:pBdr>
        <w:autoSpaceDE w:val="0"/>
        <w:autoSpaceDN w:val="0"/>
        <w:spacing w:after="0" w:line="240" w:lineRule="auto"/>
        <w:ind w:left="2637"/>
        <w:jc w:val="center"/>
        <w:rPr>
          <w:rFonts w:ascii="Times New Roman" w:hAnsi="Times New Roman"/>
          <w:sz w:val="20"/>
          <w:szCs w:val="20"/>
          <w:lang w:eastAsia="ru-RU"/>
        </w:rPr>
      </w:pPr>
      <w:r w:rsidRPr="00B13C5D">
        <w:rPr>
          <w:rFonts w:ascii="Times New Roman" w:hAnsi="Times New Roman"/>
          <w:sz w:val="20"/>
          <w:szCs w:val="20"/>
          <w:lang w:eastAsia="ru-RU"/>
        </w:rPr>
        <w:t>(указывается наименование участника закупки)</w:t>
      </w:r>
    </w:p>
    <w:p w:rsidR="00AF7CAE" w:rsidRPr="00B13C5D" w:rsidRDefault="00AF7CAE" w:rsidP="00AF7CAE">
      <w:pPr>
        <w:autoSpaceDE w:val="0"/>
        <w:autoSpaceDN w:val="0"/>
        <w:spacing w:after="0" w:line="240" w:lineRule="auto"/>
        <w:jc w:val="both"/>
        <w:rPr>
          <w:rFonts w:ascii="Times New Roman" w:hAnsi="Times New Roman"/>
          <w:sz w:val="24"/>
          <w:szCs w:val="24"/>
          <w:lang w:eastAsia="ru-RU"/>
        </w:rPr>
      </w:pPr>
      <w:r w:rsidRPr="00B13C5D">
        <w:rPr>
          <w:rFonts w:ascii="Times New Roman" w:hAnsi="Times New Roman"/>
          <w:sz w:val="24"/>
          <w:szCs w:val="24"/>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AF7CAE" w:rsidRPr="00B13C5D" w:rsidRDefault="00AF7CAE" w:rsidP="00AF7CAE">
      <w:pPr>
        <w:pBdr>
          <w:top w:val="single" w:sz="4" w:space="1" w:color="auto"/>
        </w:pBdr>
        <w:autoSpaceDE w:val="0"/>
        <w:autoSpaceDN w:val="0"/>
        <w:spacing w:after="0" w:line="240" w:lineRule="auto"/>
        <w:ind w:left="2665"/>
        <w:jc w:val="center"/>
        <w:rPr>
          <w:rFonts w:ascii="Times New Roman" w:hAnsi="Times New Roman"/>
          <w:sz w:val="20"/>
          <w:szCs w:val="20"/>
          <w:lang w:eastAsia="ru-RU"/>
        </w:rPr>
      </w:pPr>
      <w:r w:rsidRPr="00B13C5D">
        <w:rPr>
          <w:rFonts w:ascii="Times New Roman" w:hAnsi="Times New Roman"/>
          <w:sz w:val="20"/>
          <w:szCs w:val="20"/>
          <w:lang w:eastAsia="ru-RU"/>
        </w:rPr>
        <w:t>(указывается субъект малого или среднего предпринимательства</w:t>
      </w:r>
      <w:r w:rsidRPr="00B13C5D">
        <w:rPr>
          <w:rFonts w:ascii="Times New Roman" w:hAnsi="Times New Roman"/>
          <w:sz w:val="20"/>
          <w:szCs w:val="20"/>
          <w:lang w:eastAsia="ru-RU"/>
        </w:rPr>
        <w:br/>
        <w:t>в зависимости от критериев отнесения)</w:t>
      </w:r>
    </w:p>
    <w:p w:rsidR="00AF7CAE" w:rsidRPr="00B13C5D" w:rsidRDefault="00AF7CAE" w:rsidP="00AF7CAE">
      <w:pPr>
        <w:autoSpaceDE w:val="0"/>
        <w:autoSpaceDN w:val="0"/>
        <w:spacing w:after="0" w:line="240" w:lineRule="auto"/>
        <w:rPr>
          <w:rFonts w:ascii="Times New Roman" w:hAnsi="Times New Roman"/>
          <w:sz w:val="24"/>
          <w:szCs w:val="24"/>
          <w:lang w:eastAsia="ru-RU"/>
        </w:rPr>
      </w:pPr>
      <w:r w:rsidRPr="00B13C5D">
        <w:rPr>
          <w:rFonts w:ascii="Times New Roman" w:hAnsi="Times New Roman"/>
          <w:sz w:val="24"/>
          <w:szCs w:val="24"/>
          <w:lang w:eastAsia="ru-RU"/>
        </w:rPr>
        <w:t>предпринимательства, и сообщаем следующую информацию:</w:t>
      </w:r>
    </w:p>
    <w:p w:rsidR="00AF7CAE" w:rsidRPr="00B13C5D" w:rsidRDefault="00AF7CAE" w:rsidP="00AF7CAE">
      <w:pPr>
        <w:autoSpaceDE w:val="0"/>
        <w:autoSpaceDN w:val="0"/>
        <w:spacing w:after="0" w:line="240" w:lineRule="auto"/>
        <w:ind w:left="567"/>
        <w:rPr>
          <w:rFonts w:ascii="Times New Roman" w:hAnsi="Times New Roman"/>
          <w:sz w:val="24"/>
          <w:szCs w:val="24"/>
          <w:lang w:eastAsia="ru-RU"/>
        </w:rPr>
      </w:pPr>
      <w:r w:rsidRPr="00B13C5D">
        <w:rPr>
          <w:rFonts w:ascii="Times New Roman" w:hAnsi="Times New Roman"/>
          <w:sz w:val="24"/>
          <w:szCs w:val="24"/>
          <w:lang w:eastAsia="ru-RU"/>
        </w:rPr>
        <w:t xml:space="preserve">1. Адрес местонахождения (юридический адрес):  </w:t>
      </w:r>
    </w:p>
    <w:p w:rsidR="00AF7CAE" w:rsidRPr="00B13C5D" w:rsidRDefault="00AF7CAE" w:rsidP="00AF7CAE">
      <w:pPr>
        <w:pBdr>
          <w:top w:val="single" w:sz="4" w:space="1" w:color="auto"/>
        </w:pBdr>
        <w:autoSpaceDE w:val="0"/>
        <w:autoSpaceDN w:val="0"/>
        <w:spacing w:after="0" w:line="240" w:lineRule="auto"/>
        <w:ind w:left="5755"/>
        <w:rPr>
          <w:rFonts w:ascii="Times New Roman" w:hAnsi="Times New Roman"/>
          <w:sz w:val="2"/>
          <w:szCs w:val="2"/>
          <w:lang w:eastAsia="ru-RU"/>
        </w:rPr>
      </w:pPr>
    </w:p>
    <w:p w:rsidR="00AF7CAE" w:rsidRPr="00B13C5D" w:rsidRDefault="00AF7CAE" w:rsidP="00AF7CAE">
      <w:pPr>
        <w:tabs>
          <w:tab w:val="right" w:pos="9923"/>
        </w:tabs>
        <w:autoSpaceDE w:val="0"/>
        <w:autoSpaceDN w:val="0"/>
        <w:spacing w:after="0" w:line="240" w:lineRule="auto"/>
        <w:rPr>
          <w:rFonts w:ascii="Times New Roman" w:hAnsi="Times New Roman"/>
          <w:sz w:val="24"/>
          <w:szCs w:val="24"/>
          <w:lang w:eastAsia="ru-RU"/>
        </w:rPr>
      </w:pPr>
      <w:r w:rsidRPr="00B13C5D">
        <w:rPr>
          <w:rFonts w:ascii="Times New Roman" w:hAnsi="Times New Roman"/>
          <w:sz w:val="24"/>
          <w:szCs w:val="24"/>
          <w:lang w:eastAsia="ru-RU"/>
        </w:rPr>
        <w:tab/>
        <w:t>.</w:t>
      </w:r>
    </w:p>
    <w:p w:rsidR="00AF7CAE" w:rsidRPr="00B13C5D" w:rsidRDefault="00AF7CAE" w:rsidP="00AF7CAE">
      <w:pPr>
        <w:pBdr>
          <w:top w:val="single" w:sz="4" w:space="1" w:color="auto"/>
        </w:pBdr>
        <w:autoSpaceDE w:val="0"/>
        <w:autoSpaceDN w:val="0"/>
        <w:spacing w:after="0" w:line="240" w:lineRule="auto"/>
        <w:ind w:right="113"/>
        <w:rPr>
          <w:rFonts w:ascii="Times New Roman" w:hAnsi="Times New Roman"/>
          <w:sz w:val="2"/>
          <w:szCs w:val="2"/>
          <w:lang w:eastAsia="ru-RU"/>
        </w:rPr>
      </w:pPr>
    </w:p>
    <w:p w:rsidR="00AF7CAE" w:rsidRPr="00B13C5D" w:rsidRDefault="00AF7CAE" w:rsidP="00AF7CAE">
      <w:pPr>
        <w:tabs>
          <w:tab w:val="right" w:pos="9923"/>
        </w:tabs>
        <w:autoSpaceDE w:val="0"/>
        <w:autoSpaceDN w:val="0"/>
        <w:spacing w:after="0" w:line="240" w:lineRule="auto"/>
        <w:ind w:left="567"/>
        <w:rPr>
          <w:rFonts w:ascii="Times New Roman" w:hAnsi="Times New Roman"/>
          <w:sz w:val="24"/>
          <w:szCs w:val="24"/>
          <w:lang w:eastAsia="ru-RU"/>
        </w:rPr>
      </w:pPr>
      <w:r w:rsidRPr="00B13C5D">
        <w:rPr>
          <w:rFonts w:ascii="Times New Roman" w:hAnsi="Times New Roman"/>
          <w:sz w:val="24"/>
          <w:szCs w:val="24"/>
          <w:lang w:eastAsia="ru-RU"/>
        </w:rPr>
        <w:t>2.</w:t>
      </w:r>
      <w:r w:rsidRPr="00B13C5D">
        <w:rPr>
          <w:rFonts w:ascii="Times New Roman" w:hAnsi="Times New Roman"/>
          <w:sz w:val="24"/>
          <w:szCs w:val="24"/>
          <w:lang w:val="en-US" w:eastAsia="ru-RU"/>
        </w:rPr>
        <w:t> </w:t>
      </w:r>
      <w:r w:rsidRPr="00B13C5D">
        <w:rPr>
          <w:rFonts w:ascii="Times New Roman" w:hAnsi="Times New Roman"/>
          <w:sz w:val="24"/>
          <w:szCs w:val="24"/>
          <w:lang w:eastAsia="ru-RU"/>
        </w:rPr>
        <w:t xml:space="preserve">ИНН/КПП:  </w:t>
      </w:r>
      <w:r w:rsidRPr="00B13C5D">
        <w:rPr>
          <w:rFonts w:ascii="Times New Roman" w:hAnsi="Times New Roman"/>
          <w:sz w:val="24"/>
          <w:szCs w:val="24"/>
          <w:lang w:eastAsia="ru-RU"/>
        </w:rPr>
        <w:tab/>
        <w:t>.</w:t>
      </w:r>
    </w:p>
    <w:p w:rsidR="00AF7CAE" w:rsidRPr="00B13C5D" w:rsidRDefault="00AF7CAE" w:rsidP="00AF7CAE">
      <w:pPr>
        <w:pBdr>
          <w:top w:val="single" w:sz="4" w:space="1" w:color="auto"/>
        </w:pBdr>
        <w:autoSpaceDE w:val="0"/>
        <w:autoSpaceDN w:val="0"/>
        <w:spacing w:after="0" w:line="240" w:lineRule="auto"/>
        <w:ind w:left="2098" w:right="113"/>
        <w:jc w:val="center"/>
        <w:rPr>
          <w:rFonts w:ascii="Times New Roman" w:hAnsi="Times New Roman"/>
          <w:sz w:val="20"/>
          <w:szCs w:val="20"/>
          <w:lang w:eastAsia="ru-RU"/>
        </w:rPr>
      </w:pPr>
      <w:r w:rsidRPr="00B13C5D">
        <w:rPr>
          <w:rFonts w:ascii="Times New Roman" w:hAnsi="Times New Roman"/>
          <w:sz w:val="20"/>
          <w:szCs w:val="20"/>
          <w:lang w:eastAsia="ru-RU"/>
        </w:rPr>
        <w:t>(№, сведения о дате выдачи документа и выдавшем его органе)</w:t>
      </w:r>
    </w:p>
    <w:p w:rsidR="00AF7CAE" w:rsidRPr="00B13C5D" w:rsidRDefault="00AF7CAE" w:rsidP="00AF7CAE">
      <w:pPr>
        <w:tabs>
          <w:tab w:val="right" w:pos="9923"/>
        </w:tabs>
        <w:autoSpaceDE w:val="0"/>
        <w:autoSpaceDN w:val="0"/>
        <w:spacing w:after="0" w:line="240" w:lineRule="auto"/>
        <w:ind w:left="567"/>
        <w:rPr>
          <w:rFonts w:ascii="Times New Roman" w:hAnsi="Times New Roman"/>
          <w:sz w:val="24"/>
          <w:szCs w:val="24"/>
          <w:lang w:eastAsia="ru-RU"/>
        </w:rPr>
      </w:pPr>
      <w:r w:rsidRPr="00B13C5D">
        <w:rPr>
          <w:rFonts w:ascii="Times New Roman" w:hAnsi="Times New Roman"/>
          <w:sz w:val="24"/>
          <w:szCs w:val="24"/>
          <w:lang w:eastAsia="ru-RU"/>
        </w:rPr>
        <w:t xml:space="preserve">3. ОГРН:  </w:t>
      </w:r>
      <w:r w:rsidRPr="00B13C5D">
        <w:rPr>
          <w:rFonts w:ascii="Times New Roman" w:hAnsi="Times New Roman"/>
          <w:sz w:val="24"/>
          <w:szCs w:val="24"/>
          <w:lang w:eastAsia="ru-RU"/>
        </w:rPr>
        <w:tab/>
        <w:t>.</w:t>
      </w:r>
    </w:p>
    <w:p w:rsidR="00AF7CAE" w:rsidRPr="00B13C5D" w:rsidRDefault="00AF7CAE" w:rsidP="00AF7CAE">
      <w:pPr>
        <w:pBdr>
          <w:top w:val="single" w:sz="4" w:space="1" w:color="auto"/>
        </w:pBdr>
        <w:autoSpaceDE w:val="0"/>
        <w:autoSpaceDN w:val="0"/>
        <w:spacing w:after="0" w:line="240" w:lineRule="auto"/>
        <w:ind w:left="1616" w:right="113"/>
        <w:rPr>
          <w:rFonts w:ascii="Times New Roman" w:hAnsi="Times New Roman"/>
          <w:sz w:val="2"/>
          <w:szCs w:val="2"/>
          <w:lang w:eastAsia="ru-RU"/>
        </w:rPr>
      </w:pPr>
    </w:p>
    <w:p w:rsidR="00AF7CAE" w:rsidRPr="00B13C5D" w:rsidRDefault="00AF7CAE" w:rsidP="00AF7CAE">
      <w:pPr>
        <w:autoSpaceDE w:val="0"/>
        <w:autoSpaceDN w:val="0"/>
        <w:spacing w:after="0" w:line="240" w:lineRule="auto"/>
        <w:ind w:firstLine="567"/>
        <w:jc w:val="both"/>
        <w:rPr>
          <w:rFonts w:ascii="Times New Roman" w:hAnsi="Times New Roman"/>
          <w:sz w:val="24"/>
          <w:szCs w:val="24"/>
          <w:lang w:eastAsia="ru-RU"/>
        </w:rPr>
      </w:pPr>
      <w:r w:rsidRPr="00B13C5D">
        <w:rPr>
          <w:rFonts w:ascii="Times New Roman" w:hAnsi="Times New Roman"/>
          <w:sz w:val="24"/>
          <w:szCs w:val="24"/>
          <w:lang w:eastAsia="ru-RU"/>
        </w:rPr>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rsidR="00AF7CAE" w:rsidRPr="00B13C5D" w:rsidRDefault="00AF7CAE" w:rsidP="00AF7CAE">
      <w:pPr>
        <w:pBdr>
          <w:top w:val="single" w:sz="4" w:space="1" w:color="auto"/>
        </w:pBdr>
        <w:autoSpaceDE w:val="0"/>
        <w:autoSpaceDN w:val="0"/>
        <w:spacing w:after="0" w:line="240" w:lineRule="auto"/>
        <w:ind w:left="7002"/>
        <w:rPr>
          <w:rFonts w:ascii="Times New Roman" w:hAnsi="Times New Roman"/>
          <w:sz w:val="2"/>
          <w:szCs w:val="2"/>
          <w:lang w:eastAsia="ru-RU"/>
        </w:rPr>
      </w:pPr>
    </w:p>
    <w:p w:rsidR="00AF7CAE" w:rsidRPr="00B13C5D" w:rsidRDefault="00AF7CAE" w:rsidP="00AF7CAE">
      <w:pPr>
        <w:tabs>
          <w:tab w:val="right" w:pos="9923"/>
        </w:tabs>
        <w:autoSpaceDE w:val="0"/>
        <w:autoSpaceDN w:val="0"/>
        <w:spacing w:after="0" w:line="240" w:lineRule="auto"/>
        <w:rPr>
          <w:rFonts w:ascii="Times New Roman" w:hAnsi="Times New Roman"/>
          <w:sz w:val="24"/>
          <w:szCs w:val="24"/>
          <w:lang w:eastAsia="ru-RU"/>
        </w:rPr>
      </w:pPr>
      <w:r w:rsidRPr="00B13C5D">
        <w:rPr>
          <w:rFonts w:ascii="Times New Roman" w:hAnsi="Times New Roman"/>
          <w:sz w:val="24"/>
          <w:szCs w:val="24"/>
          <w:lang w:eastAsia="ru-RU"/>
        </w:rPr>
        <w:tab/>
        <w:t>.</w:t>
      </w:r>
    </w:p>
    <w:p w:rsidR="00AF7CAE" w:rsidRPr="00B13C5D" w:rsidRDefault="00AF7CAE" w:rsidP="00AF7CAE">
      <w:pPr>
        <w:pBdr>
          <w:top w:val="single" w:sz="4" w:space="1" w:color="auto"/>
        </w:pBdr>
        <w:autoSpaceDE w:val="0"/>
        <w:autoSpaceDN w:val="0"/>
        <w:spacing w:after="0" w:line="240" w:lineRule="auto"/>
        <w:ind w:right="113"/>
        <w:jc w:val="center"/>
        <w:rPr>
          <w:rFonts w:ascii="Times New Roman" w:hAnsi="Times New Roman"/>
          <w:sz w:val="20"/>
          <w:szCs w:val="20"/>
          <w:lang w:eastAsia="ru-RU"/>
        </w:rPr>
      </w:pPr>
      <w:r w:rsidRPr="00B13C5D">
        <w:rPr>
          <w:rFonts w:ascii="Times New Roman" w:hAnsi="Times New Roman"/>
          <w:sz w:val="20"/>
          <w:szCs w:val="20"/>
          <w:lang w:eastAsia="ru-RU"/>
        </w:rPr>
        <w:t>(наименование уполномоченного органа, дата внесения в реестр и номер в реестре)</w:t>
      </w:r>
    </w:p>
    <w:p w:rsidR="00AF7CAE" w:rsidRPr="00B13C5D" w:rsidRDefault="00AF7CAE" w:rsidP="00AF7CAE">
      <w:pPr>
        <w:autoSpaceDE w:val="0"/>
        <w:autoSpaceDN w:val="0"/>
        <w:spacing w:after="0" w:line="240" w:lineRule="auto"/>
        <w:ind w:firstLine="567"/>
        <w:jc w:val="both"/>
        <w:rPr>
          <w:rFonts w:ascii="Times New Roman" w:hAnsi="Times New Roman"/>
          <w:sz w:val="24"/>
          <w:szCs w:val="24"/>
          <w:lang w:eastAsia="ru-RU"/>
        </w:rPr>
      </w:pPr>
      <w:r w:rsidRPr="00B13C5D">
        <w:rPr>
          <w:rFonts w:ascii="Times New Roman" w:hAnsi="Times New Roman"/>
          <w:sz w:val="24"/>
          <w:szCs w:val="24"/>
          <w:lang w:eastAsia="ru-RU"/>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B13C5D">
        <w:rPr>
          <w:rFonts w:ascii="Times New Roman" w:hAnsi="Times New Roman"/>
          <w:sz w:val="24"/>
          <w:szCs w:val="24"/>
          <w:vertAlign w:val="superscript"/>
          <w:lang w:eastAsia="ru-RU"/>
        </w:rPr>
        <w:endnoteReference w:customMarkFollows="1" w:id="1"/>
        <w:t>1</w:t>
      </w:r>
      <w:r w:rsidRPr="00B13C5D">
        <w:rPr>
          <w:rFonts w:ascii="Times New Roman" w:hAnsi="Times New Roman"/>
          <w:sz w:val="24"/>
          <w:szCs w:val="24"/>
          <w:lang w:eastAsia="ru-RU"/>
        </w:rPr>
        <w:t>:</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14"/>
      </w:tblGrid>
      <w:tr w:rsidR="00AF7CAE" w:rsidRPr="00B13C5D" w:rsidTr="005B4E05">
        <w:trPr>
          <w:cantSplit/>
          <w:tblHeader/>
        </w:trPr>
        <w:tc>
          <w:tcPr>
            <w:tcW w:w="567" w:type="dxa"/>
            <w:vAlign w:val="center"/>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 п/п</w:t>
            </w:r>
          </w:p>
        </w:tc>
        <w:tc>
          <w:tcPr>
            <w:tcW w:w="4649" w:type="dxa"/>
            <w:vAlign w:val="center"/>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 xml:space="preserve">Наименование сведений </w:t>
            </w:r>
            <w:r w:rsidRPr="00B13C5D">
              <w:rPr>
                <w:rFonts w:ascii="Times New Roman" w:hAnsi="Times New Roman"/>
                <w:sz w:val="20"/>
                <w:szCs w:val="20"/>
                <w:vertAlign w:val="superscript"/>
                <w:lang w:eastAsia="ru-RU"/>
              </w:rPr>
              <w:endnoteReference w:customMarkFollows="1" w:id="2"/>
              <w:t>2</w:t>
            </w:r>
          </w:p>
        </w:tc>
        <w:tc>
          <w:tcPr>
            <w:tcW w:w="1588" w:type="dxa"/>
            <w:vAlign w:val="center"/>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Малые предприятия</w:t>
            </w:r>
          </w:p>
        </w:tc>
        <w:tc>
          <w:tcPr>
            <w:tcW w:w="1588" w:type="dxa"/>
            <w:vAlign w:val="center"/>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Средние предприятия</w:t>
            </w:r>
          </w:p>
        </w:tc>
        <w:tc>
          <w:tcPr>
            <w:tcW w:w="1814" w:type="dxa"/>
            <w:vAlign w:val="center"/>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Показатель</w:t>
            </w:r>
          </w:p>
        </w:tc>
      </w:tr>
      <w:tr w:rsidR="00AF7CAE" w:rsidRPr="00B13C5D" w:rsidTr="005B4E05">
        <w:trPr>
          <w:cantSplit/>
          <w:tblHeader/>
        </w:trPr>
        <w:tc>
          <w:tcPr>
            <w:tcW w:w="567" w:type="dxa"/>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 xml:space="preserve">1 </w:t>
            </w:r>
            <w:r w:rsidRPr="00B13C5D">
              <w:rPr>
                <w:rFonts w:ascii="Times New Roman" w:hAnsi="Times New Roman"/>
                <w:sz w:val="20"/>
                <w:szCs w:val="20"/>
                <w:vertAlign w:val="superscript"/>
                <w:lang w:eastAsia="ru-RU"/>
              </w:rPr>
              <w:endnoteReference w:customMarkFollows="1" w:id="3"/>
              <w:t>3</w:t>
            </w:r>
          </w:p>
        </w:tc>
        <w:tc>
          <w:tcPr>
            <w:tcW w:w="4649" w:type="dxa"/>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2</w:t>
            </w:r>
          </w:p>
        </w:tc>
        <w:tc>
          <w:tcPr>
            <w:tcW w:w="1588" w:type="dxa"/>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3</w:t>
            </w:r>
          </w:p>
        </w:tc>
        <w:tc>
          <w:tcPr>
            <w:tcW w:w="1588" w:type="dxa"/>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4</w:t>
            </w:r>
          </w:p>
        </w:tc>
        <w:tc>
          <w:tcPr>
            <w:tcW w:w="1814" w:type="dxa"/>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5</w:t>
            </w:r>
          </w:p>
        </w:tc>
      </w:tr>
      <w:tr w:rsidR="00AF7CAE" w:rsidRPr="00B13C5D" w:rsidTr="005B4E05">
        <w:trPr>
          <w:cantSplit/>
        </w:trPr>
        <w:tc>
          <w:tcPr>
            <w:tcW w:w="567" w:type="dxa"/>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1</w:t>
            </w:r>
          </w:p>
        </w:tc>
        <w:tc>
          <w:tcPr>
            <w:tcW w:w="4649" w:type="dxa"/>
          </w:tcPr>
          <w:p w:rsidR="00AF7CAE" w:rsidRPr="00B13C5D" w:rsidRDefault="00AF7CAE" w:rsidP="005B4E05">
            <w:pPr>
              <w:autoSpaceDE w:val="0"/>
              <w:autoSpaceDN w:val="0"/>
              <w:spacing w:after="0" w:line="240" w:lineRule="auto"/>
              <w:ind w:left="57"/>
              <w:rPr>
                <w:rFonts w:ascii="Times New Roman" w:hAnsi="Times New Roman"/>
                <w:sz w:val="20"/>
                <w:szCs w:val="20"/>
                <w:lang w:eastAsia="ru-RU"/>
              </w:rPr>
            </w:pPr>
            <w:r w:rsidRPr="00B13C5D">
              <w:rPr>
                <w:rFonts w:ascii="Times New Roman" w:hAnsi="Times New Roman"/>
                <w:sz w:val="20"/>
                <w:szCs w:val="20"/>
                <w:lang w:eastAsia="ru-RU"/>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176" w:type="dxa"/>
            <w:gridSpan w:val="2"/>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не более 25</w:t>
            </w:r>
          </w:p>
        </w:tc>
        <w:tc>
          <w:tcPr>
            <w:tcW w:w="1814" w:type="dxa"/>
          </w:tcPr>
          <w:p w:rsidR="00AF7CAE" w:rsidRPr="00B13C5D" w:rsidRDefault="00AF7CAE" w:rsidP="005B4E05">
            <w:pPr>
              <w:autoSpaceDE w:val="0"/>
              <w:autoSpaceDN w:val="0"/>
              <w:spacing w:after="0" w:line="240" w:lineRule="auto"/>
              <w:ind w:left="57"/>
              <w:rPr>
                <w:rFonts w:ascii="Times New Roman" w:hAnsi="Times New Roman"/>
                <w:sz w:val="20"/>
                <w:szCs w:val="20"/>
                <w:lang w:eastAsia="ru-RU"/>
              </w:rPr>
            </w:pPr>
            <w:r w:rsidRPr="00B13C5D">
              <w:rPr>
                <w:rFonts w:ascii="Times New Roman" w:hAnsi="Times New Roman"/>
                <w:sz w:val="20"/>
                <w:szCs w:val="20"/>
                <w:lang w:eastAsia="ru-RU"/>
              </w:rPr>
              <w:sym w:font="Symbol" w:char="F02D"/>
            </w:r>
          </w:p>
        </w:tc>
      </w:tr>
      <w:tr w:rsidR="00AF7CAE" w:rsidRPr="00B13C5D" w:rsidTr="005B4E05">
        <w:trPr>
          <w:cantSplit/>
        </w:trPr>
        <w:tc>
          <w:tcPr>
            <w:tcW w:w="567" w:type="dxa"/>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2</w:t>
            </w:r>
          </w:p>
        </w:tc>
        <w:tc>
          <w:tcPr>
            <w:tcW w:w="4649" w:type="dxa"/>
          </w:tcPr>
          <w:p w:rsidR="00AF7CAE" w:rsidRPr="00B13C5D" w:rsidRDefault="00AF7CAE" w:rsidP="005B4E05">
            <w:pPr>
              <w:autoSpaceDE w:val="0"/>
              <w:autoSpaceDN w:val="0"/>
              <w:spacing w:after="0" w:line="240" w:lineRule="auto"/>
              <w:ind w:left="57"/>
              <w:rPr>
                <w:rFonts w:ascii="Times New Roman" w:hAnsi="Times New Roman"/>
                <w:sz w:val="20"/>
                <w:szCs w:val="20"/>
                <w:lang w:eastAsia="ru-RU"/>
              </w:rPr>
            </w:pPr>
            <w:r w:rsidRPr="00B13C5D">
              <w:rPr>
                <w:rFonts w:ascii="Times New Roman" w:hAnsi="Times New Roman"/>
                <w:sz w:val="20"/>
                <w:szCs w:val="20"/>
                <w:lang w:eastAsia="ru-RU"/>
              </w:rPr>
              <w:t>Суммарная доля участия в уставном (складочном) капитале (паевом фонде) иностранных юридических лиц, процентов</w:t>
            </w:r>
          </w:p>
        </w:tc>
        <w:tc>
          <w:tcPr>
            <w:tcW w:w="3176" w:type="dxa"/>
            <w:gridSpan w:val="2"/>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не более 49</w:t>
            </w:r>
          </w:p>
        </w:tc>
        <w:tc>
          <w:tcPr>
            <w:tcW w:w="1814" w:type="dxa"/>
          </w:tcPr>
          <w:p w:rsidR="00AF7CAE" w:rsidRPr="00B13C5D" w:rsidRDefault="00AF7CAE" w:rsidP="005B4E05">
            <w:pPr>
              <w:autoSpaceDE w:val="0"/>
              <w:autoSpaceDN w:val="0"/>
              <w:spacing w:after="0" w:line="240" w:lineRule="auto"/>
              <w:ind w:left="57"/>
              <w:rPr>
                <w:rFonts w:ascii="Times New Roman" w:hAnsi="Times New Roman"/>
                <w:sz w:val="20"/>
                <w:szCs w:val="20"/>
                <w:lang w:eastAsia="ru-RU"/>
              </w:rPr>
            </w:pPr>
            <w:r w:rsidRPr="00B13C5D">
              <w:rPr>
                <w:rFonts w:ascii="Times New Roman" w:hAnsi="Times New Roman"/>
                <w:sz w:val="20"/>
                <w:szCs w:val="20"/>
                <w:lang w:eastAsia="ru-RU"/>
              </w:rPr>
              <w:sym w:font="Symbol" w:char="F02D"/>
            </w:r>
          </w:p>
        </w:tc>
      </w:tr>
      <w:tr w:rsidR="00AF7CAE" w:rsidRPr="00B13C5D" w:rsidTr="005B4E05">
        <w:trPr>
          <w:cantSplit/>
        </w:trPr>
        <w:tc>
          <w:tcPr>
            <w:tcW w:w="567" w:type="dxa"/>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3</w:t>
            </w:r>
          </w:p>
        </w:tc>
        <w:tc>
          <w:tcPr>
            <w:tcW w:w="4649" w:type="dxa"/>
          </w:tcPr>
          <w:p w:rsidR="00AF7CAE" w:rsidRPr="00B13C5D" w:rsidRDefault="00AF7CAE" w:rsidP="005B4E05">
            <w:pPr>
              <w:autoSpaceDE w:val="0"/>
              <w:autoSpaceDN w:val="0"/>
              <w:spacing w:after="0" w:line="240" w:lineRule="auto"/>
              <w:ind w:left="57"/>
              <w:rPr>
                <w:rFonts w:ascii="Times New Roman" w:hAnsi="Times New Roman"/>
                <w:sz w:val="20"/>
                <w:szCs w:val="20"/>
                <w:lang w:eastAsia="ru-RU"/>
              </w:rPr>
            </w:pPr>
            <w:r w:rsidRPr="00B13C5D">
              <w:rPr>
                <w:rFonts w:ascii="Times New Roman" w:hAnsi="Times New Roman"/>
                <w:sz w:val="20"/>
                <w:szCs w:val="20"/>
                <w:lang w:eastAsia="ru-RU"/>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76" w:type="dxa"/>
            <w:gridSpan w:val="2"/>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не более 49</w:t>
            </w:r>
          </w:p>
        </w:tc>
        <w:tc>
          <w:tcPr>
            <w:tcW w:w="1814" w:type="dxa"/>
          </w:tcPr>
          <w:p w:rsidR="00AF7CAE" w:rsidRPr="00B13C5D" w:rsidRDefault="00AF7CAE" w:rsidP="005B4E05">
            <w:pPr>
              <w:autoSpaceDE w:val="0"/>
              <w:autoSpaceDN w:val="0"/>
              <w:spacing w:after="0" w:line="240" w:lineRule="auto"/>
              <w:ind w:left="57"/>
              <w:rPr>
                <w:rFonts w:ascii="Times New Roman" w:hAnsi="Times New Roman"/>
                <w:sz w:val="20"/>
                <w:szCs w:val="20"/>
                <w:lang w:eastAsia="ru-RU"/>
              </w:rPr>
            </w:pPr>
            <w:r w:rsidRPr="00B13C5D">
              <w:rPr>
                <w:rFonts w:ascii="Times New Roman" w:hAnsi="Times New Roman"/>
                <w:sz w:val="20"/>
                <w:szCs w:val="20"/>
                <w:lang w:eastAsia="ru-RU"/>
              </w:rPr>
              <w:sym w:font="Symbol" w:char="F02D"/>
            </w:r>
          </w:p>
        </w:tc>
      </w:tr>
      <w:tr w:rsidR="00AF7CAE" w:rsidRPr="00B13C5D" w:rsidTr="005B4E05">
        <w:trPr>
          <w:cantSplit/>
        </w:trPr>
        <w:tc>
          <w:tcPr>
            <w:tcW w:w="567" w:type="dxa"/>
            <w:vMerge w:val="restart"/>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4</w:t>
            </w:r>
          </w:p>
        </w:tc>
        <w:tc>
          <w:tcPr>
            <w:tcW w:w="4649" w:type="dxa"/>
            <w:vMerge w:val="restart"/>
          </w:tcPr>
          <w:p w:rsidR="00AF7CAE" w:rsidRPr="00B13C5D" w:rsidRDefault="00AF7CAE" w:rsidP="005B4E05">
            <w:pPr>
              <w:autoSpaceDE w:val="0"/>
              <w:autoSpaceDN w:val="0"/>
              <w:spacing w:after="0" w:line="240" w:lineRule="auto"/>
              <w:ind w:left="57"/>
              <w:rPr>
                <w:rFonts w:ascii="Times New Roman" w:hAnsi="Times New Roman"/>
                <w:sz w:val="20"/>
                <w:szCs w:val="20"/>
                <w:lang w:eastAsia="ru-RU"/>
              </w:rPr>
            </w:pPr>
            <w:r w:rsidRPr="00B13C5D">
              <w:rPr>
                <w:rFonts w:ascii="Times New Roman" w:hAnsi="Times New Roman"/>
                <w:sz w:val="20"/>
                <w:szCs w:val="20"/>
                <w:lang w:eastAsia="ru-RU"/>
              </w:rPr>
              <w:t xml:space="preserve">Средняя численность работников за предшествующий календарный год (определяется с </w:t>
            </w:r>
            <w:r w:rsidRPr="00B13C5D">
              <w:rPr>
                <w:rFonts w:ascii="Times New Roman" w:hAnsi="Times New Roman"/>
                <w:sz w:val="20"/>
                <w:szCs w:val="20"/>
                <w:lang w:eastAsia="ru-RU"/>
              </w:rPr>
              <w:lastRenderedPageBreak/>
              <w:t>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588" w:type="dxa"/>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lastRenderedPageBreak/>
              <w:t>до 100 включительно</w:t>
            </w:r>
          </w:p>
        </w:tc>
        <w:tc>
          <w:tcPr>
            <w:tcW w:w="1588" w:type="dxa"/>
            <w:vMerge w:val="restart"/>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от 101 до 250 включительно</w:t>
            </w:r>
          </w:p>
        </w:tc>
        <w:tc>
          <w:tcPr>
            <w:tcW w:w="1814" w:type="dxa"/>
            <w:vMerge w:val="restart"/>
          </w:tcPr>
          <w:p w:rsidR="00AF7CAE" w:rsidRPr="00B13C5D" w:rsidRDefault="00AF7CAE" w:rsidP="005B4E05">
            <w:pPr>
              <w:autoSpaceDE w:val="0"/>
              <w:autoSpaceDN w:val="0"/>
              <w:spacing w:after="0" w:line="240" w:lineRule="auto"/>
              <w:ind w:left="57"/>
              <w:rPr>
                <w:rFonts w:ascii="Times New Roman" w:hAnsi="Times New Roman"/>
                <w:sz w:val="20"/>
                <w:szCs w:val="20"/>
                <w:lang w:eastAsia="ru-RU"/>
              </w:rPr>
            </w:pPr>
            <w:r w:rsidRPr="00B13C5D">
              <w:rPr>
                <w:rFonts w:ascii="Times New Roman" w:hAnsi="Times New Roman"/>
                <w:sz w:val="20"/>
                <w:szCs w:val="20"/>
                <w:lang w:eastAsia="ru-RU"/>
              </w:rPr>
              <w:t>указывается количество человек</w:t>
            </w:r>
            <w:r w:rsidRPr="00B13C5D">
              <w:rPr>
                <w:rFonts w:ascii="Times New Roman" w:hAnsi="Times New Roman"/>
                <w:sz w:val="20"/>
                <w:szCs w:val="20"/>
                <w:lang w:eastAsia="ru-RU"/>
              </w:rPr>
              <w:br/>
            </w:r>
            <w:r w:rsidRPr="00B13C5D">
              <w:rPr>
                <w:rFonts w:ascii="Times New Roman" w:hAnsi="Times New Roman"/>
                <w:sz w:val="20"/>
                <w:szCs w:val="20"/>
                <w:lang w:eastAsia="ru-RU"/>
              </w:rPr>
              <w:lastRenderedPageBreak/>
              <w:t>(за каждый год)</w:t>
            </w:r>
          </w:p>
        </w:tc>
      </w:tr>
      <w:tr w:rsidR="00AF7CAE" w:rsidRPr="00B13C5D" w:rsidTr="005B4E05">
        <w:trPr>
          <w:cantSplit/>
        </w:trPr>
        <w:tc>
          <w:tcPr>
            <w:tcW w:w="567" w:type="dxa"/>
            <w:vMerge/>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p>
        </w:tc>
        <w:tc>
          <w:tcPr>
            <w:tcW w:w="4649" w:type="dxa"/>
            <w:vMerge/>
          </w:tcPr>
          <w:p w:rsidR="00AF7CAE" w:rsidRPr="00B13C5D" w:rsidRDefault="00AF7CAE" w:rsidP="005B4E05">
            <w:pPr>
              <w:autoSpaceDE w:val="0"/>
              <w:autoSpaceDN w:val="0"/>
              <w:spacing w:after="0" w:line="240" w:lineRule="auto"/>
              <w:ind w:left="57"/>
              <w:rPr>
                <w:rFonts w:ascii="Times New Roman" w:hAnsi="Times New Roman"/>
                <w:sz w:val="20"/>
                <w:szCs w:val="20"/>
                <w:lang w:eastAsia="ru-RU"/>
              </w:rPr>
            </w:pPr>
          </w:p>
        </w:tc>
        <w:tc>
          <w:tcPr>
            <w:tcW w:w="1588" w:type="dxa"/>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до 15 – микропред</w:t>
            </w:r>
            <w:r w:rsidRPr="00B13C5D">
              <w:rPr>
                <w:rFonts w:ascii="Times New Roman" w:hAnsi="Times New Roman"/>
                <w:sz w:val="20"/>
                <w:szCs w:val="20"/>
                <w:lang w:eastAsia="ru-RU"/>
              </w:rPr>
              <w:softHyphen/>
              <w:t>приятие</w:t>
            </w:r>
          </w:p>
        </w:tc>
        <w:tc>
          <w:tcPr>
            <w:tcW w:w="1588" w:type="dxa"/>
            <w:vMerge/>
          </w:tcPr>
          <w:p w:rsidR="00AF7CAE" w:rsidRPr="00B13C5D" w:rsidRDefault="00AF7CAE" w:rsidP="005B4E05">
            <w:pPr>
              <w:autoSpaceDE w:val="0"/>
              <w:autoSpaceDN w:val="0"/>
              <w:spacing w:after="0" w:line="240" w:lineRule="auto"/>
              <w:rPr>
                <w:rFonts w:ascii="Times New Roman" w:hAnsi="Times New Roman"/>
                <w:sz w:val="20"/>
                <w:szCs w:val="20"/>
                <w:lang w:eastAsia="ru-RU"/>
              </w:rPr>
            </w:pPr>
          </w:p>
        </w:tc>
        <w:tc>
          <w:tcPr>
            <w:tcW w:w="1814" w:type="dxa"/>
            <w:vMerge/>
          </w:tcPr>
          <w:p w:rsidR="00AF7CAE" w:rsidRPr="00B13C5D" w:rsidRDefault="00AF7CAE" w:rsidP="005B4E05">
            <w:pPr>
              <w:autoSpaceDE w:val="0"/>
              <w:autoSpaceDN w:val="0"/>
              <w:spacing w:after="0" w:line="240" w:lineRule="auto"/>
              <w:ind w:left="57"/>
              <w:rPr>
                <w:rFonts w:ascii="Times New Roman" w:hAnsi="Times New Roman"/>
                <w:sz w:val="20"/>
                <w:szCs w:val="20"/>
                <w:lang w:eastAsia="ru-RU"/>
              </w:rPr>
            </w:pPr>
          </w:p>
        </w:tc>
      </w:tr>
      <w:tr w:rsidR="00AF7CAE" w:rsidRPr="00B13C5D" w:rsidTr="005B4E05">
        <w:trPr>
          <w:cantSplit/>
        </w:trPr>
        <w:tc>
          <w:tcPr>
            <w:tcW w:w="567" w:type="dxa"/>
            <w:vMerge w:val="restart"/>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5</w:t>
            </w:r>
          </w:p>
        </w:tc>
        <w:tc>
          <w:tcPr>
            <w:tcW w:w="4649" w:type="dxa"/>
            <w:vMerge w:val="restart"/>
          </w:tcPr>
          <w:p w:rsidR="00AF7CAE" w:rsidRPr="00B13C5D" w:rsidRDefault="00AF7CAE" w:rsidP="005B4E05">
            <w:pPr>
              <w:autoSpaceDE w:val="0"/>
              <w:autoSpaceDN w:val="0"/>
              <w:spacing w:after="0" w:line="240" w:lineRule="auto"/>
              <w:ind w:left="57"/>
              <w:rPr>
                <w:rFonts w:ascii="Times New Roman" w:hAnsi="Times New Roman"/>
                <w:sz w:val="20"/>
                <w:szCs w:val="20"/>
                <w:lang w:eastAsia="ru-RU"/>
              </w:rPr>
            </w:pPr>
            <w:r w:rsidRPr="00B13C5D">
              <w:rPr>
                <w:rFonts w:ascii="Times New Roman" w:hAnsi="Times New Roman"/>
                <w:sz w:val="20"/>
                <w:szCs w:val="20"/>
                <w:lang w:eastAsia="ru-RU"/>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588" w:type="dxa"/>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800</w:t>
            </w:r>
          </w:p>
        </w:tc>
        <w:tc>
          <w:tcPr>
            <w:tcW w:w="1588" w:type="dxa"/>
            <w:vMerge w:val="restart"/>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2000</w:t>
            </w:r>
          </w:p>
        </w:tc>
        <w:tc>
          <w:tcPr>
            <w:tcW w:w="1814" w:type="dxa"/>
          </w:tcPr>
          <w:p w:rsidR="00AF7CAE" w:rsidRPr="00B13C5D" w:rsidRDefault="00AF7CAE" w:rsidP="005B4E05">
            <w:pPr>
              <w:autoSpaceDE w:val="0"/>
              <w:autoSpaceDN w:val="0"/>
              <w:spacing w:after="0" w:line="240" w:lineRule="auto"/>
              <w:ind w:left="57"/>
              <w:rPr>
                <w:rFonts w:ascii="Times New Roman" w:hAnsi="Times New Roman"/>
                <w:sz w:val="20"/>
                <w:szCs w:val="20"/>
                <w:lang w:eastAsia="ru-RU"/>
              </w:rPr>
            </w:pPr>
            <w:r w:rsidRPr="00B13C5D">
              <w:rPr>
                <w:rFonts w:ascii="Times New Roman" w:hAnsi="Times New Roman"/>
                <w:sz w:val="20"/>
                <w:szCs w:val="20"/>
                <w:lang w:eastAsia="ru-RU"/>
              </w:rPr>
              <w:t>указывается в млн. рублей</w:t>
            </w:r>
            <w:r w:rsidRPr="00B13C5D">
              <w:rPr>
                <w:rFonts w:ascii="Times New Roman" w:hAnsi="Times New Roman"/>
                <w:sz w:val="20"/>
                <w:szCs w:val="20"/>
                <w:lang w:eastAsia="ru-RU"/>
              </w:rPr>
              <w:br/>
              <w:t>(за каждый год)</w:t>
            </w:r>
          </w:p>
        </w:tc>
      </w:tr>
      <w:tr w:rsidR="00AF7CAE" w:rsidRPr="00B13C5D" w:rsidTr="005B4E05">
        <w:trPr>
          <w:cantSplit/>
        </w:trPr>
        <w:tc>
          <w:tcPr>
            <w:tcW w:w="567" w:type="dxa"/>
            <w:vMerge/>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p>
        </w:tc>
        <w:tc>
          <w:tcPr>
            <w:tcW w:w="4649" w:type="dxa"/>
            <w:vMerge/>
          </w:tcPr>
          <w:p w:rsidR="00AF7CAE" w:rsidRPr="00B13C5D" w:rsidRDefault="00AF7CAE" w:rsidP="005B4E05">
            <w:pPr>
              <w:autoSpaceDE w:val="0"/>
              <w:autoSpaceDN w:val="0"/>
              <w:spacing w:after="0" w:line="240" w:lineRule="auto"/>
              <w:rPr>
                <w:rFonts w:ascii="Times New Roman" w:hAnsi="Times New Roman"/>
                <w:sz w:val="20"/>
                <w:szCs w:val="20"/>
                <w:lang w:eastAsia="ru-RU"/>
              </w:rPr>
            </w:pPr>
          </w:p>
        </w:tc>
        <w:tc>
          <w:tcPr>
            <w:tcW w:w="1588" w:type="dxa"/>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120 в год – микро</w:t>
            </w:r>
            <w:r w:rsidRPr="00B13C5D">
              <w:rPr>
                <w:rFonts w:ascii="Times New Roman" w:hAnsi="Times New Roman"/>
                <w:sz w:val="20"/>
                <w:szCs w:val="20"/>
                <w:lang w:eastAsia="ru-RU"/>
              </w:rPr>
              <w:softHyphen/>
              <w:t>предприятие</w:t>
            </w:r>
          </w:p>
        </w:tc>
        <w:tc>
          <w:tcPr>
            <w:tcW w:w="1588" w:type="dxa"/>
            <w:vMerge/>
          </w:tcPr>
          <w:p w:rsidR="00AF7CAE" w:rsidRPr="00B13C5D" w:rsidRDefault="00AF7CAE" w:rsidP="005B4E05">
            <w:pPr>
              <w:autoSpaceDE w:val="0"/>
              <w:autoSpaceDN w:val="0"/>
              <w:spacing w:after="0" w:line="240" w:lineRule="auto"/>
              <w:rPr>
                <w:rFonts w:ascii="Times New Roman" w:hAnsi="Times New Roman"/>
                <w:sz w:val="20"/>
                <w:szCs w:val="20"/>
                <w:lang w:eastAsia="ru-RU"/>
              </w:rPr>
            </w:pPr>
          </w:p>
        </w:tc>
        <w:tc>
          <w:tcPr>
            <w:tcW w:w="1814" w:type="dxa"/>
          </w:tcPr>
          <w:p w:rsidR="00AF7CAE" w:rsidRPr="00B13C5D" w:rsidRDefault="00AF7CAE" w:rsidP="005B4E05">
            <w:pPr>
              <w:autoSpaceDE w:val="0"/>
              <w:autoSpaceDN w:val="0"/>
              <w:spacing w:after="0" w:line="240" w:lineRule="auto"/>
              <w:ind w:left="57"/>
              <w:rPr>
                <w:rFonts w:ascii="Times New Roman" w:hAnsi="Times New Roman"/>
                <w:sz w:val="20"/>
                <w:szCs w:val="20"/>
                <w:lang w:eastAsia="ru-RU"/>
              </w:rPr>
            </w:pPr>
          </w:p>
        </w:tc>
      </w:tr>
      <w:tr w:rsidR="00AF7CAE" w:rsidRPr="00B13C5D" w:rsidTr="005B4E05">
        <w:trPr>
          <w:cantSplit/>
        </w:trPr>
        <w:tc>
          <w:tcPr>
            <w:tcW w:w="567" w:type="dxa"/>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6</w:t>
            </w:r>
          </w:p>
        </w:tc>
        <w:tc>
          <w:tcPr>
            <w:tcW w:w="4649" w:type="dxa"/>
          </w:tcPr>
          <w:p w:rsidR="00AF7CAE" w:rsidRPr="00B13C5D" w:rsidRDefault="00AF7CAE" w:rsidP="005B4E05">
            <w:pPr>
              <w:autoSpaceDE w:val="0"/>
              <w:autoSpaceDN w:val="0"/>
              <w:spacing w:after="0" w:line="240" w:lineRule="auto"/>
              <w:ind w:left="57"/>
              <w:rPr>
                <w:rFonts w:ascii="Times New Roman" w:hAnsi="Times New Roman"/>
                <w:sz w:val="20"/>
                <w:szCs w:val="20"/>
                <w:lang w:eastAsia="ru-RU"/>
              </w:rPr>
            </w:pPr>
            <w:r w:rsidRPr="00B13C5D">
              <w:rPr>
                <w:rFonts w:ascii="Times New Roman" w:hAnsi="Times New Roman"/>
                <w:sz w:val="20"/>
                <w:szCs w:val="20"/>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990" w:type="dxa"/>
            <w:gridSpan w:val="3"/>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sym w:font="Symbol" w:char="F02D"/>
            </w:r>
          </w:p>
        </w:tc>
      </w:tr>
      <w:tr w:rsidR="00AF7CAE" w:rsidRPr="00B13C5D" w:rsidTr="005B4E05">
        <w:trPr>
          <w:cantSplit/>
        </w:trPr>
        <w:tc>
          <w:tcPr>
            <w:tcW w:w="567" w:type="dxa"/>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7</w:t>
            </w:r>
          </w:p>
        </w:tc>
        <w:tc>
          <w:tcPr>
            <w:tcW w:w="4649" w:type="dxa"/>
          </w:tcPr>
          <w:p w:rsidR="00AF7CAE" w:rsidRPr="00B13C5D" w:rsidRDefault="00AF7CAE" w:rsidP="005B4E05">
            <w:pPr>
              <w:autoSpaceDE w:val="0"/>
              <w:autoSpaceDN w:val="0"/>
              <w:spacing w:after="0" w:line="240" w:lineRule="auto"/>
              <w:ind w:left="57"/>
              <w:rPr>
                <w:rFonts w:ascii="Times New Roman" w:hAnsi="Times New Roman"/>
                <w:sz w:val="20"/>
                <w:szCs w:val="20"/>
                <w:lang w:eastAsia="ru-RU"/>
              </w:rPr>
            </w:pPr>
            <w:r w:rsidRPr="00B13C5D">
              <w:rPr>
                <w:rFonts w:ascii="Times New Roman" w:hAnsi="Times New Roman"/>
                <w:sz w:val="20"/>
                <w:szCs w:val="20"/>
                <w:lang w:eastAsia="ru-RU"/>
              </w:rPr>
              <w:t>Сведения о производимых субъектами малого и среднего предпринимательства товарах, работах, услугах с указанием кодов ОКВЭД2 и ОКПД2</w:t>
            </w:r>
          </w:p>
        </w:tc>
        <w:tc>
          <w:tcPr>
            <w:tcW w:w="4990" w:type="dxa"/>
            <w:gridSpan w:val="3"/>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sym w:font="Symbol" w:char="F02D"/>
            </w:r>
          </w:p>
        </w:tc>
      </w:tr>
      <w:tr w:rsidR="00AF7CAE" w:rsidRPr="00B13C5D" w:rsidTr="005B4E05">
        <w:trPr>
          <w:cantSplit/>
        </w:trPr>
        <w:tc>
          <w:tcPr>
            <w:tcW w:w="567" w:type="dxa"/>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8</w:t>
            </w:r>
          </w:p>
        </w:tc>
        <w:tc>
          <w:tcPr>
            <w:tcW w:w="4649" w:type="dxa"/>
          </w:tcPr>
          <w:p w:rsidR="00AF7CAE" w:rsidRPr="00B13C5D" w:rsidRDefault="00AF7CAE" w:rsidP="005B4E05">
            <w:pPr>
              <w:autoSpaceDE w:val="0"/>
              <w:autoSpaceDN w:val="0"/>
              <w:spacing w:after="0" w:line="240" w:lineRule="auto"/>
              <w:ind w:left="57"/>
              <w:rPr>
                <w:rFonts w:ascii="Times New Roman" w:hAnsi="Times New Roman"/>
                <w:sz w:val="20"/>
                <w:szCs w:val="20"/>
                <w:lang w:eastAsia="ru-RU"/>
              </w:rPr>
            </w:pPr>
            <w:r w:rsidRPr="00B13C5D">
              <w:rPr>
                <w:rFonts w:ascii="Times New Roman" w:hAnsi="Times New Roman"/>
                <w:sz w:val="20"/>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3"/>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да (нет)</w:t>
            </w:r>
            <w:r w:rsidRPr="00B13C5D">
              <w:rPr>
                <w:rFonts w:ascii="Times New Roman" w:hAnsi="Times New Roman"/>
                <w:sz w:val="20"/>
                <w:szCs w:val="20"/>
                <w:lang w:eastAsia="ru-RU"/>
              </w:rPr>
              <w:br/>
              <w:t xml:space="preserve">(в случае участия </w:t>
            </w:r>
            <w:r w:rsidRPr="00B13C5D">
              <w:rPr>
                <w:rFonts w:ascii="Times New Roman" w:hAnsi="Times New Roman"/>
                <w:sz w:val="20"/>
                <w:szCs w:val="20"/>
                <w:lang w:eastAsia="ru-RU"/>
              </w:rPr>
              <w:sym w:font="Symbol" w:char="F02D"/>
            </w:r>
            <w:r w:rsidRPr="00B13C5D">
              <w:rPr>
                <w:rFonts w:ascii="Times New Roman" w:hAnsi="Times New Roman"/>
                <w:sz w:val="20"/>
                <w:szCs w:val="20"/>
                <w:lang w:eastAsia="ru-RU"/>
              </w:rPr>
              <w:t xml:space="preserve"> наименование заказчика, реализующего программу партнерства)</w:t>
            </w:r>
          </w:p>
        </w:tc>
      </w:tr>
      <w:tr w:rsidR="00AF7CAE" w:rsidRPr="00B13C5D" w:rsidTr="005B4E05">
        <w:trPr>
          <w:cantSplit/>
        </w:trPr>
        <w:tc>
          <w:tcPr>
            <w:tcW w:w="567" w:type="dxa"/>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9</w:t>
            </w:r>
          </w:p>
        </w:tc>
        <w:tc>
          <w:tcPr>
            <w:tcW w:w="4649" w:type="dxa"/>
          </w:tcPr>
          <w:p w:rsidR="00AF7CAE" w:rsidRPr="00B13C5D" w:rsidRDefault="00AF7CAE" w:rsidP="005B4E05">
            <w:pPr>
              <w:autoSpaceDE w:val="0"/>
              <w:autoSpaceDN w:val="0"/>
              <w:spacing w:after="0" w:line="240" w:lineRule="auto"/>
              <w:ind w:left="57"/>
              <w:rPr>
                <w:rFonts w:ascii="Times New Roman" w:hAnsi="Times New Roman"/>
                <w:sz w:val="20"/>
                <w:szCs w:val="20"/>
                <w:lang w:eastAsia="ru-RU"/>
              </w:rPr>
            </w:pPr>
            <w:r w:rsidRPr="00B13C5D">
              <w:rPr>
                <w:rFonts w:ascii="Times New Roman" w:hAnsi="Times New Roman"/>
                <w:sz w:val="20"/>
                <w:szCs w:val="20"/>
                <w:lang w:eastAsia="ru-RU"/>
              </w:rPr>
              <w:t>Наличие сведений о субъекте малого и среднего предпринимательства в реестре участников программ партнерства</w:t>
            </w:r>
          </w:p>
        </w:tc>
        <w:tc>
          <w:tcPr>
            <w:tcW w:w="4990" w:type="dxa"/>
            <w:gridSpan w:val="3"/>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да (нет)</w:t>
            </w:r>
            <w:r w:rsidRPr="00B13C5D">
              <w:rPr>
                <w:rFonts w:ascii="Times New Roman" w:hAnsi="Times New Roman"/>
                <w:sz w:val="20"/>
                <w:szCs w:val="20"/>
                <w:lang w:eastAsia="ru-RU"/>
              </w:rPr>
              <w:br/>
              <w:t xml:space="preserve">(при наличии </w:t>
            </w:r>
            <w:r w:rsidRPr="00B13C5D">
              <w:rPr>
                <w:rFonts w:ascii="Times New Roman" w:hAnsi="Times New Roman"/>
                <w:sz w:val="20"/>
                <w:szCs w:val="20"/>
                <w:lang w:eastAsia="ru-RU"/>
              </w:rPr>
              <w:sym w:font="Symbol" w:char="F02D"/>
            </w:r>
            <w:r w:rsidRPr="00B13C5D">
              <w:rPr>
                <w:rFonts w:ascii="Times New Roman" w:hAnsi="Times New Roman"/>
                <w:sz w:val="20"/>
                <w:szCs w:val="20"/>
                <w:lang w:eastAsia="ru-RU"/>
              </w:rPr>
              <w:t xml:space="preserve"> наименование заказчика </w:t>
            </w:r>
            <w:r w:rsidRPr="00B13C5D">
              <w:rPr>
                <w:rFonts w:ascii="Times New Roman" w:hAnsi="Times New Roman"/>
                <w:sz w:val="20"/>
                <w:szCs w:val="20"/>
                <w:lang w:eastAsia="ru-RU"/>
              </w:rPr>
              <w:sym w:font="Symbol" w:char="F02D"/>
            </w:r>
            <w:r w:rsidRPr="00B13C5D">
              <w:rPr>
                <w:rFonts w:ascii="Times New Roman" w:hAnsi="Times New Roman"/>
                <w:sz w:val="20"/>
                <w:szCs w:val="20"/>
                <w:lang w:eastAsia="ru-RU"/>
              </w:rPr>
              <w:t xml:space="preserve"> держателя реестра участников программ партнерства)</w:t>
            </w:r>
          </w:p>
        </w:tc>
      </w:tr>
      <w:tr w:rsidR="00AF7CAE" w:rsidRPr="00B13C5D" w:rsidTr="005B4E05">
        <w:trPr>
          <w:cantSplit/>
        </w:trPr>
        <w:tc>
          <w:tcPr>
            <w:tcW w:w="567" w:type="dxa"/>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10</w:t>
            </w:r>
          </w:p>
        </w:tc>
        <w:tc>
          <w:tcPr>
            <w:tcW w:w="4649" w:type="dxa"/>
          </w:tcPr>
          <w:p w:rsidR="00AF7CAE" w:rsidRPr="00B13C5D" w:rsidRDefault="00AF7CAE" w:rsidP="005B4E05">
            <w:pPr>
              <w:autoSpaceDE w:val="0"/>
              <w:autoSpaceDN w:val="0"/>
              <w:spacing w:after="0" w:line="240" w:lineRule="auto"/>
              <w:ind w:left="57"/>
              <w:rPr>
                <w:rFonts w:ascii="Times New Roman" w:hAnsi="Times New Roman"/>
                <w:sz w:val="20"/>
                <w:szCs w:val="20"/>
                <w:lang w:eastAsia="ru-RU"/>
              </w:rPr>
            </w:pPr>
            <w:r w:rsidRPr="00B13C5D">
              <w:rPr>
                <w:rFonts w:ascii="Times New Roman" w:hAnsi="Times New Roman"/>
                <w:sz w:val="20"/>
                <w:szCs w:val="20"/>
                <w:lang w:eastAsia="ru-RU"/>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990" w:type="dxa"/>
            <w:gridSpan w:val="3"/>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да (нет)</w:t>
            </w:r>
            <w:r w:rsidRPr="00B13C5D">
              <w:rPr>
                <w:rFonts w:ascii="Times New Roman" w:hAnsi="Times New Roman"/>
                <w:sz w:val="20"/>
                <w:szCs w:val="20"/>
                <w:lang w:eastAsia="ru-RU"/>
              </w:rPr>
              <w:br/>
              <w:t xml:space="preserve">(при наличии </w:t>
            </w:r>
            <w:r w:rsidRPr="00B13C5D">
              <w:rPr>
                <w:rFonts w:ascii="Times New Roman" w:hAnsi="Times New Roman"/>
                <w:sz w:val="20"/>
                <w:szCs w:val="20"/>
                <w:lang w:eastAsia="ru-RU"/>
              </w:rPr>
              <w:sym w:font="Symbol" w:char="F02D"/>
            </w:r>
            <w:r w:rsidRPr="00B13C5D">
              <w:rPr>
                <w:rFonts w:ascii="Times New Roman" w:hAnsi="Times New Roman"/>
                <w:sz w:val="20"/>
                <w:szCs w:val="20"/>
                <w:lang w:eastAsia="ru-RU"/>
              </w:rPr>
              <w:t xml:space="preserve"> количество исполненных контрактов и общая сумма)</w:t>
            </w:r>
          </w:p>
        </w:tc>
      </w:tr>
      <w:tr w:rsidR="00AF7CAE" w:rsidRPr="00B13C5D" w:rsidTr="005B4E05">
        <w:trPr>
          <w:cantSplit/>
        </w:trPr>
        <w:tc>
          <w:tcPr>
            <w:tcW w:w="567" w:type="dxa"/>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11</w:t>
            </w:r>
          </w:p>
        </w:tc>
        <w:tc>
          <w:tcPr>
            <w:tcW w:w="4649" w:type="dxa"/>
          </w:tcPr>
          <w:p w:rsidR="00AF7CAE" w:rsidRPr="00B13C5D" w:rsidRDefault="00AF7CAE" w:rsidP="005B4E05">
            <w:pPr>
              <w:autoSpaceDE w:val="0"/>
              <w:autoSpaceDN w:val="0"/>
              <w:spacing w:after="0" w:line="240" w:lineRule="auto"/>
              <w:ind w:left="57"/>
              <w:rPr>
                <w:rFonts w:ascii="Times New Roman" w:hAnsi="Times New Roman"/>
                <w:sz w:val="20"/>
                <w:szCs w:val="20"/>
                <w:lang w:eastAsia="ru-RU"/>
              </w:rPr>
            </w:pPr>
            <w:r w:rsidRPr="00B13C5D">
              <w:rPr>
                <w:rFonts w:ascii="Times New Roman" w:hAnsi="Times New Roman"/>
                <w:sz w:val="20"/>
                <w:szCs w:val="20"/>
                <w:lang w:eastAsia="ru-RU"/>
              </w:rPr>
              <w:t>Сведения о наличии опыта производства и поставки продукции, включенной в реестр инновационной продукции</w:t>
            </w:r>
          </w:p>
        </w:tc>
        <w:tc>
          <w:tcPr>
            <w:tcW w:w="4990" w:type="dxa"/>
            <w:gridSpan w:val="3"/>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да (нет)</w:t>
            </w:r>
          </w:p>
        </w:tc>
      </w:tr>
      <w:tr w:rsidR="00AF7CAE" w:rsidRPr="00B13C5D" w:rsidTr="005B4E05">
        <w:trPr>
          <w:cantSplit/>
        </w:trPr>
        <w:tc>
          <w:tcPr>
            <w:tcW w:w="567" w:type="dxa"/>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12</w:t>
            </w:r>
          </w:p>
        </w:tc>
        <w:tc>
          <w:tcPr>
            <w:tcW w:w="4649" w:type="dxa"/>
          </w:tcPr>
          <w:p w:rsidR="00AF7CAE" w:rsidRPr="00B13C5D" w:rsidRDefault="00AF7CAE" w:rsidP="005B4E05">
            <w:pPr>
              <w:autoSpaceDE w:val="0"/>
              <w:autoSpaceDN w:val="0"/>
              <w:spacing w:after="0" w:line="240" w:lineRule="auto"/>
              <w:ind w:left="57"/>
              <w:rPr>
                <w:rFonts w:ascii="Times New Roman" w:hAnsi="Times New Roman"/>
                <w:sz w:val="20"/>
                <w:szCs w:val="20"/>
                <w:lang w:eastAsia="ru-RU"/>
              </w:rPr>
            </w:pPr>
            <w:r w:rsidRPr="00B13C5D">
              <w:rPr>
                <w:rFonts w:ascii="Times New Roman" w:hAnsi="Times New Roman"/>
                <w:sz w:val="20"/>
                <w:szCs w:val="20"/>
                <w:lang w:eastAsia="ru-RU"/>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990" w:type="dxa"/>
            <w:gridSpan w:val="3"/>
          </w:tcPr>
          <w:p w:rsidR="00AF7CAE" w:rsidRPr="00B13C5D" w:rsidRDefault="00AF7CAE" w:rsidP="005B4E05">
            <w:pPr>
              <w:autoSpaceDE w:val="0"/>
              <w:autoSpaceDN w:val="0"/>
              <w:spacing w:after="0" w:line="240" w:lineRule="auto"/>
              <w:jc w:val="center"/>
              <w:rPr>
                <w:rFonts w:ascii="Times New Roman" w:hAnsi="Times New Roman"/>
                <w:sz w:val="20"/>
                <w:szCs w:val="20"/>
                <w:lang w:val="en-US" w:eastAsia="ru-RU"/>
              </w:rPr>
            </w:pPr>
            <w:r w:rsidRPr="00B13C5D">
              <w:rPr>
                <w:rFonts w:ascii="Times New Roman" w:hAnsi="Times New Roman"/>
                <w:sz w:val="20"/>
                <w:szCs w:val="20"/>
                <w:lang w:eastAsia="ru-RU"/>
              </w:rPr>
              <w:sym w:font="Symbol" w:char="F02D"/>
            </w:r>
          </w:p>
        </w:tc>
      </w:tr>
      <w:tr w:rsidR="00AF7CAE" w:rsidRPr="00B13C5D" w:rsidTr="005B4E05">
        <w:trPr>
          <w:cantSplit/>
        </w:trPr>
        <w:tc>
          <w:tcPr>
            <w:tcW w:w="567" w:type="dxa"/>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13</w:t>
            </w:r>
          </w:p>
        </w:tc>
        <w:tc>
          <w:tcPr>
            <w:tcW w:w="4649" w:type="dxa"/>
          </w:tcPr>
          <w:p w:rsidR="00AF7CAE" w:rsidRPr="00B13C5D" w:rsidRDefault="00AF7CAE" w:rsidP="005B4E05">
            <w:pPr>
              <w:autoSpaceDE w:val="0"/>
              <w:autoSpaceDN w:val="0"/>
              <w:spacing w:after="0" w:line="240" w:lineRule="auto"/>
              <w:ind w:left="57"/>
              <w:rPr>
                <w:rFonts w:ascii="Times New Roman" w:hAnsi="Times New Roman"/>
                <w:sz w:val="20"/>
                <w:szCs w:val="20"/>
                <w:lang w:eastAsia="ru-RU"/>
              </w:rPr>
            </w:pPr>
            <w:r w:rsidRPr="00B13C5D">
              <w:rPr>
                <w:rFonts w:ascii="Times New Roman" w:hAnsi="Times New Roman"/>
                <w:sz w:val="20"/>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990" w:type="dxa"/>
            <w:gridSpan w:val="3"/>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да (нет)</w:t>
            </w:r>
          </w:p>
        </w:tc>
      </w:tr>
      <w:tr w:rsidR="00AF7CAE" w:rsidRPr="00B13C5D" w:rsidTr="005B4E05">
        <w:trPr>
          <w:cantSplit/>
        </w:trPr>
        <w:tc>
          <w:tcPr>
            <w:tcW w:w="567" w:type="dxa"/>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lastRenderedPageBreak/>
              <w:t>14</w:t>
            </w:r>
          </w:p>
        </w:tc>
        <w:tc>
          <w:tcPr>
            <w:tcW w:w="4649" w:type="dxa"/>
          </w:tcPr>
          <w:p w:rsidR="00AF7CAE" w:rsidRPr="00B13C5D" w:rsidRDefault="00AF7CAE" w:rsidP="005B4E05">
            <w:pPr>
              <w:autoSpaceDE w:val="0"/>
              <w:autoSpaceDN w:val="0"/>
              <w:spacing w:after="0" w:line="240" w:lineRule="auto"/>
              <w:ind w:left="57"/>
              <w:rPr>
                <w:rFonts w:ascii="Times New Roman" w:hAnsi="Times New Roman"/>
                <w:sz w:val="20"/>
                <w:szCs w:val="20"/>
                <w:lang w:eastAsia="ru-RU"/>
              </w:rPr>
            </w:pPr>
            <w:r w:rsidRPr="00B13C5D">
              <w:rPr>
                <w:rFonts w:ascii="Times New Roman" w:hAnsi="Times New Roman"/>
                <w:sz w:val="20"/>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3"/>
          </w:tcPr>
          <w:p w:rsidR="00AF7CAE" w:rsidRPr="00B13C5D" w:rsidRDefault="00AF7CAE" w:rsidP="005B4E05">
            <w:pP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да (нет)</w:t>
            </w:r>
          </w:p>
        </w:tc>
      </w:tr>
    </w:tbl>
    <w:p w:rsidR="00AF7CAE" w:rsidRPr="00B13C5D" w:rsidRDefault="00AF7CAE" w:rsidP="00AF7CAE">
      <w:pPr>
        <w:autoSpaceDE w:val="0"/>
        <w:autoSpaceDN w:val="0"/>
        <w:spacing w:after="0" w:line="240" w:lineRule="auto"/>
        <w:ind w:right="5954"/>
        <w:jc w:val="center"/>
        <w:rPr>
          <w:rFonts w:ascii="Times New Roman" w:hAnsi="Times New Roman"/>
          <w:sz w:val="20"/>
          <w:szCs w:val="20"/>
          <w:lang w:eastAsia="ru-RU"/>
        </w:rPr>
      </w:pPr>
    </w:p>
    <w:p w:rsidR="00AF7CAE" w:rsidRPr="00B13C5D" w:rsidRDefault="00AF7CAE" w:rsidP="00AF7CAE">
      <w:pPr>
        <w:autoSpaceDE w:val="0"/>
        <w:autoSpaceDN w:val="0"/>
        <w:spacing w:after="0" w:line="240" w:lineRule="auto"/>
        <w:ind w:right="5954"/>
        <w:jc w:val="center"/>
        <w:rPr>
          <w:rFonts w:ascii="Times New Roman" w:hAnsi="Times New Roman"/>
          <w:sz w:val="20"/>
          <w:szCs w:val="20"/>
          <w:lang w:eastAsia="ru-RU"/>
        </w:rPr>
      </w:pPr>
    </w:p>
    <w:p w:rsidR="00AF7CAE" w:rsidRPr="00B13C5D" w:rsidRDefault="00AF7CAE" w:rsidP="00AF7CAE">
      <w:pPr>
        <w:autoSpaceDE w:val="0"/>
        <w:autoSpaceDN w:val="0"/>
        <w:spacing w:after="0" w:line="240" w:lineRule="auto"/>
        <w:ind w:right="5954"/>
        <w:jc w:val="center"/>
        <w:rPr>
          <w:rFonts w:ascii="Times New Roman" w:hAnsi="Times New Roman"/>
          <w:sz w:val="20"/>
          <w:szCs w:val="20"/>
          <w:lang w:eastAsia="ru-RU"/>
        </w:rPr>
      </w:pPr>
    </w:p>
    <w:p w:rsidR="00AF7CAE" w:rsidRPr="00B13C5D" w:rsidRDefault="00AF7CAE" w:rsidP="00AF7CAE">
      <w:pPr>
        <w:pBdr>
          <w:top w:val="single" w:sz="4" w:space="1" w:color="auto"/>
        </w:pBdr>
        <w:autoSpaceDE w:val="0"/>
        <w:autoSpaceDN w:val="0"/>
        <w:spacing w:after="0" w:line="240" w:lineRule="auto"/>
        <w:ind w:right="5952"/>
        <w:jc w:val="center"/>
        <w:rPr>
          <w:rFonts w:ascii="Times New Roman" w:hAnsi="Times New Roman"/>
          <w:sz w:val="20"/>
          <w:szCs w:val="20"/>
          <w:lang w:eastAsia="ru-RU"/>
        </w:rPr>
      </w:pPr>
      <w:r w:rsidRPr="00B13C5D">
        <w:rPr>
          <w:rFonts w:ascii="Times New Roman" w:hAnsi="Times New Roman"/>
          <w:sz w:val="20"/>
          <w:szCs w:val="20"/>
          <w:lang w:eastAsia="ru-RU"/>
        </w:rPr>
        <w:t>(подпись)</w:t>
      </w:r>
    </w:p>
    <w:p w:rsidR="00AF7CAE" w:rsidRPr="00B13C5D" w:rsidRDefault="00AF7CAE" w:rsidP="00AF7CAE">
      <w:pPr>
        <w:autoSpaceDE w:val="0"/>
        <w:autoSpaceDN w:val="0"/>
        <w:spacing w:after="0" w:line="240" w:lineRule="auto"/>
        <w:ind w:left="851"/>
        <w:rPr>
          <w:rFonts w:ascii="Times New Roman" w:hAnsi="Times New Roman"/>
          <w:sz w:val="20"/>
          <w:szCs w:val="20"/>
          <w:lang w:eastAsia="ru-RU"/>
        </w:rPr>
      </w:pPr>
      <w:r w:rsidRPr="00B13C5D">
        <w:rPr>
          <w:rFonts w:ascii="Times New Roman" w:hAnsi="Times New Roman"/>
          <w:sz w:val="20"/>
          <w:szCs w:val="20"/>
          <w:lang w:eastAsia="ru-RU"/>
        </w:rPr>
        <w:t>М.П.</w:t>
      </w:r>
    </w:p>
    <w:p w:rsidR="00AF7CAE" w:rsidRPr="00B13C5D" w:rsidRDefault="00AF7CAE" w:rsidP="00AF7CAE">
      <w:pPr>
        <w:autoSpaceDE w:val="0"/>
        <w:autoSpaceDN w:val="0"/>
        <w:spacing w:after="0" w:line="240" w:lineRule="auto"/>
        <w:rPr>
          <w:rFonts w:ascii="Times New Roman" w:hAnsi="Times New Roman"/>
          <w:sz w:val="20"/>
          <w:szCs w:val="20"/>
          <w:lang w:eastAsia="ru-RU"/>
        </w:rPr>
      </w:pPr>
    </w:p>
    <w:p w:rsidR="00AF7CAE" w:rsidRPr="00B13C5D" w:rsidRDefault="00AF7CAE" w:rsidP="00AF7CAE">
      <w:pPr>
        <w:pBdr>
          <w:top w:val="single" w:sz="4" w:space="1" w:color="auto"/>
        </w:pBdr>
        <w:autoSpaceDE w:val="0"/>
        <w:autoSpaceDN w:val="0"/>
        <w:spacing w:after="0" w:line="240" w:lineRule="auto"/>
        <w:jc w:val="center"/>
        <w:rPr>
          <w:rFonts w:ascii="Times New Roman" w:hAnsi="Times New Roman"/>
          <w:sz w:val="20"/>
          <w:szCs w:val="20"/>
          <w:lang w:eastAsia="ru-RU"/>
        </w:rPr>
      </w:pPr>
      <w:r w:rsidRPr="00B13C5D">
        <w:rPr>
          <w:rFonts w:ascii="Times New Roman" w:hAnsi="Times New Roman"/>
          <w:sz w:val="20"/>
          <w:szCs w:val="20"/>
          <w:lang w:eastAsia="ru-RU"/>
        </w:rPr>
        <w:t>(фамилия, имя, отчество (при наличии) подписавшего, должность)</w:t>
      </w:r>
    </w:p>
    <w:p w:rsidR="00AF7CAE" w:rsidRPr="007758D5" w:rsidRDefault="00AF7CAE" w:rsidP="00AF7CAE">
      <w:pPr>
        <w:spacing w:after="0" w:line="240" w:lineRule="auto"/>
      </w:pPr>
    </w:p>
    <w:p w:rsidR="006038E3" w:rsidRPr="007758D5" w:rsidRDefault="006038E3" w:rsidP="00E90105"/>
    <w:sectPr w:rsidR="006038E3" w:rsidRPr="007758D5" w:rsidSect="002D30D6">
      <w:headerReference w:type="default" r:id="rId21"/>
      <w:pgSz w:w="11906" w:h="16838"/>
      <w:pgMar w:top="578" w:right="567" w:bottom="426" w:left="1134" w:header="28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406" w:rsidRDefault="00384406" w:rsidP="006E75BF">
      <w:pPr>
        <w:spacing w:after="0" w:line="240" w:lineRule="auto"/>
      </w:pPr>
      <w:r>
        <w:separator/>
      </w:r>
    </w:p>
  </w:endnote>
  <w:endnote w:type="continuationSeparator" w:id="0">
    <w:p w:rsidR="00384406" w:rsidRDefault="00384406" w:rsidP="006E75BF">
      <w:pPr>
        <w:spacing w:after="0" w:line="240" w:lineRule="auto"/>
      </w:pPr>
      <w:r>
        <w:continuationSeparator/>
      </w:r>
    </w:p>
  </w:endnote>
  <w:endnote w:id="1">
    <w:p w:rsidR="00AF7CAE" w:rsidRPr="003F72B3" w:rsidRDefault="00AF7CAE" w:rsidP="00AF7CAE">
      <w:pPr>
        <w:pStyle w:val="af9"/>
        <w:ind w:firstLine="567"/>
        <w:jc w:val="both"/>
        <w:rPr>
          <w:rFonts w:ascii="Times New Roman" w:hAnsi="Times New Roman"/>
        </w:rPr>
      </w:pPr>
      <w:r w:rsidRPr="003F72B3">
        <w:rPr>
          <w:rStyle w:val="afb"/>
          <w:rFonts w:eastAsia="Calibri"/>
        </w:rPr>
        <w:t>1</w:t>
      </w:r>
      <w:r w:rsidRPr="003F72B3">
        <w:rPr>
          <w:rFonts w:ascii="Times New Roman" w:hAnsi="Times New Roman"/>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endnote>
  <w:endnote w:id="2">
    <w:p w:rsidR="00AF7CAE" w:rsidRPr="003F72B3" w:rsidRDefault="00AF7CAE" w:rsidP="00AF7CAE">
      <w:pPr>
        <w:pStyle w:val="af9"/>
        <w:ind w:firstLine="567"/>
        <w:jc w:val="both"/>
        <w:rPr>
          <w:rFonts w:ascii="Times New Roman" w:hAnsi="Times New Roman"/>
        </w:rPr>
      </w:pPr>
      <w:r w:rsidRPr="003F72B3">
        <w:rPr>
          <w:rStyle w:val="afb"/>
          <w:rFonts w:eastAsia="Calibri"/>
        </w:rPr>
        <w:t>2</w:t>
      </w:r>
      <w:r w:rsidRPr="003F72B3">
        <w:rPr>
          <w:rFonts w:ascii="Times New Roman" w:hAnsi="Times New Roman"/>
        </w:rPr>
        <w:t xml:space="preserve">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rsidRPr="003F72B3">
        <w:rPr>
          <w:rFonts w:ascii="Times New Roman" w:hAnsi="Times New Roman"/>
        </w:rPr>
        <w:sym w:font="Symbol" w:char="F02D"/>
      </w:r>
      <w:r w:rsidRPr="003F72B3">
        <w:rPr>
          <w:rFonts w:ascii="Times New Roman" w:hAnsi="Times New Roman"/>
        </w:rPr>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
  </w:endnote>
  <w:endnote w:id="3">
    <w:p w:rsidR="00AF7CAE" w:rsidRDefault="00AF7CAE" w:rsidP="00AF7CAE">
      <w:pPr>
        <w:pStyle w:val="af9"/>
        <w:ind w:firstLine="567"/>
      </w:pPr>
      <w:r w:rsidRPr="003F72B3">
        <w:rPr>
          <w:rStyle w:val="afb"/>
          <w:rFonts w:eastAsia="Calibri"/>
        </w:rPr>
        <w:t>3</w:t>
      </w:r>
      <w:r w:rsidRPr="003F72B3">
        <w:rPr>
          <w:rFonts w:ascii="Times New Roman" w:hAnsi="Times New Roman"/>
        </w:rPr>
        <w:t> Пункты 1 – 7 являются обязательными для заполнения.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406" w:rsidRDefault="00384406" w:rsidP="006E75BF">
      <w:pPr>
        <w:spacing w:after="0" w:line="240" w:lineRule="auto"/>
      </w:pPr>
      <w:r>
        <w:separator/>
      </w:r>
    </w:p>
  </w:footnote>
  <w:footnote w:type="continuationSeparator" w:id="0">
    <w:p w:rsidR="00384406" w:rsidRDefault="00384406" w:rsidP="006E7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A0" w:rsidRPr="008C2051" w:rsidRDefault="00ED14A0">
    <w:pPr>
      <w:pStyle w:val="a4"/>
      <w:jc w:val="center"/>
      <w:rPr>
        <w:rFonts w:ascii="Times New Roman" w:hAnsi="Times New Roman"/>
      </w:rPr>
    </w:pPr>
    <w:r w:rsidRPr="008C2051">
      <w:rPr>
        <w:rFonts w:ascii="Times New Roman" w:hAnsi="Times New Roman"/>
      </w:rPr>
      <w:t xml:space="preserve">Страница </w:t>
    </w:r>
    <w:r w:rsidR="00565757" w:rsidRPr="008C2051">
      <w:rPr>
        <w:rFonts w:ascii="Times New Roman" w:hAnsi="Times New Roman"/>
        <w:b/>
        <w:bCs/>
      </w:rPr>
      <w:fldChar w:fldCharType="begin"/>
    </w:r>
    <w:r w:rsidRPr="008C2051">
      <w:rPr>
        <w:rFonts w:ascii="Times New Roman" w:hAnsi="Times New Roman"/>
        <w:b/>
        <w:bCs/>
      </w:rPr>
      <w:instrText>PAGE</w:instrText>
    </w:r>
    <w:r w:rsidR="00565757" w:rsidRPr="008C2051">
      <w:rPr>
        <w:rFonts w:ascii="Times New Roman" w:hAnsi="Times New Roman"/>
        <w:b/>
        <w:bCs/>
      </w:rPr>
      <w:fldChar w:fldCharType="separate"/>
    </w:r>
    <w:r w:rsidR="00FD1395">
      <w:rPr>
        <w:rFonts w:ascii="Times New Roman" w:hAnsi="Times New Roman"/>
        <w:b/>
        <w:bCs/>
        <w:noProof/>
      </w:rPr>
      <w:t>6</w:t>
    </w:r>
    <w:r w:rsidR="00565757" w:rsidRPr="008C2051">
      <w:rPr>
        <w:rFonts w:ascii="Times New Roman" w:hAnsi="Times New Roman"/>
        <w:b/>
        <w:bCs/>
      </w:rPr>
      <w:fldChar w:fldCharType="end"/>
    </w:r>
    <w:r w:rsidRPr="008C2051">
      <w:rPr>
        <w:rFonts w:ascii="Times New Roman" w:hAnsi="Times New Roman"/>
      </w:rPr>
      <w:t xml:space="preserve"> из </w:t>
    </w:r>
    <w:r w:rsidR="00565757" w:rsidRPr="008C2051">
      <w:rPr>
        <w:rFonts w:ascii="Times New Roman" w:hAnsi="Times New Roman"/>
        <w:b/>
        <w:bCs/>
      </w:rPr>
      <w:fldChar w:fldCharType="begin"/>
    </w:r>
    <w:r w:rsidRPr="008C2051">
      <w:rPr>
        <w:rFonts w:ascii="Times New Roman" w:hAnsi="Times New Roman"/>
        <w:b/>
        <w:bCs/>
      </w:rPr>
      <w:instrText>NUMPAGES</w:instrText>
    </w:r>
    <w:r w:rsidR="00565757" w:rsidRPr="008C2051">
      <w:rPr>
        <w:rFonts w:ascii="Times New Roman" w:hAnsi="Times New Roman"/>
        <w:b/>
        <w:bCs/>
      </w:rPr>
      <w:fldChar w:fldCharType="separate"/>
    </w:r>
    <w:r w:rsidR="00FD1395">
      <w:rPr>
        <w:rFonts w:ascii="Times New Roman" w:hAnsi="Times New Roman"/>
        <w:b/>
        <w:bCs/>
        <w:noProof/>
      </w:rPr>
      <w:t>18</w:t>
    </w:r>
    <w:r w:rsidR="00565757" w:rsidRPr="008C2051">
      <w:rPr>
        <w:rFonts w:ascii="Times New Roman" w:hAnsi="Times New Roman"/>
        <w:b/>
        <w:bCs/>
      </w:rPr>
      <w:fldChar w:fldCharType="end"/>
    </w:r>
  </w:p>
  <w:p w:rsidR="00ED14A0" w:rsidRPr="00453EE9" w:rsidRDefault="00ED14A0" w:rsidP="00453EE9">
    <w:pPr>
      <w:pStyle w:val="a4"/>
      <w:jc w:val="cent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56AA6A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A156F5C"/>
    <w:multiLevelType w:val="multilevel"/>
    <w:tmpl w:val="DB780F2C"/>
    <w:lvl w:ilvl="0">
      <w:start w:val="1"/>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3" w15:restartNumberingAfterBreak="0">
    <w:nsid w:val="128D4C75"/>
    <w:multiLevelType w:val="multilevel"/>
    <w:tmpl w:val="D654F606"/>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44F51B4"/>
    <w:multiLevelType w:val="multilevel"/>
    <w:tmpl w:val="D304D99A"/>
    <w:lvl w:ilvl="0">
      <w:start w:val="9"/>
      <w:numFmt w:val="decimal"/>
      <w:lvlText w:val="%1."/>
      <w:lvlJc w:val="left"/>
      <w:pPr>
        <w:ind w:left="1080" w:hanging="360"/>
      </w:pPr>
      <w:rPr>
        <w:rFonts w:cs="Times New Roman" w:hint="default"/>
      </w:rPr>
    </w:lvl>
    <w:lvl w:ilvl="1">
      <w:start w:val="1"/>
      <w:numFmt w:val="decimal"/>
      <w:isLgl/>
      <w:lvlText w:val="%1.%2."/>
      <w:lvlJc w:val="left"/>
      <w:pPr>
        <w:ind w:left="2055" w:hanging="1335"/>
      </w:pPr>
      <w:rPr>
        <w:rFonts w:cs="Times New Roman" w:hint="default"/>
      </w:rPr>
    </w:lvl>
    <w:lvl w:ilvl="2">
      <w:start w:val="1"/>
      <w:numFmt w:val="decimal"/>
      <w:isLgl/>
      <w:lvlText w:val="%1.%2.%3."/>
      <w:lvlJc w:val="left"/>
      <w:pPr>
        <w:ind w:left="2055" w:hanging="1335"/>
      </w:pPr>
      <w:rPr>
        <w:rFonts w:cs="Times New Roman" w:hint="default"/>
      </w:rPr>
    </w:lvl>
    <w:lvl w:ilvl="3">
      <w:start w:val="1"/>
      <w:numFmt w:val="decimal"/>
      <w:isLgl/>
      <w:lvlText w:val="%1.%2.%3.%4."/>
      <w:lvlJc w:val="left"/>
      <w:pPr>
        <w:ind w:left="2055" w:hanging="1335"/>
      </w:pPr>
      <w:rPr>
        <w:rFonts w:cs="Times New Roman" w:hint="default"/>
      </w:rPr>
    </w:lvl>
    <w:lvl w:ilvl="4">
      <w:start w:val="1"/>
      <w:numFmt w:val="decimal"/>
      <w:isLgl/>
      <w:lvlText w:val="%1.%2.%3.%4.%5."/>
      <w:lvlJc w:val="left"/>
      <w:pPr>
        <w:ind w:left="2055" w:hanging="1335"/>
      </w:pPr>
      <w:rPr>
        <w:rFonts w:cs="Times New Roman" w:hint="default"/>
      </w:rPr>
    </w:lvl>
    <w:lvl w:ilvl="5">
      <w:start w:val="1"/>
      <w:numFmt w:val="decimal"/>
      <w:isLgl/>
      <w:lvlText w:val="%1.%2.%3.%4.%5.%6."/>
      <w:lvlJc w:val="left"/>
      <w:pPr>
        <w:ind w:left="2055" w:hanging="1335"/>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15:restartNumberingAfterBreak="0">
    <w:nsid w:val="1EAE2016"/>
    <w:multiLevelType w:val="hybridMultilevel"/>
    <w:tmpl w:val="E9285BE6"/>
    <w:lvl w:ilvl="0" w:tplc="C6681B3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E0242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8A619D2"/>
    <w:multiLevelType w:val="hybridMultilevel"/>
    <w:tmpl w:val="71AAF9FA"/>
    <w:lvl w:ilvl="0" w:tplc="FB187BA8">
      <w:start w:val="2"/>
      <w:numFmt w:val="decimal"/>
      <w:lvlText w:val="%1."/>
      <w:lvlJc w:val="left"/>
      <w:pPr>
        <w:ind w:left="28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6FD4372"/>
    <w:multiLevelType w:val="multilevel"/>
    <w:tmpl w:val="7640EEDC"/>
    <w:lvl w:ilvl="0">
      <w:start w:val="1"/>
      <w:numFmt w:val="decimal"/>
      <w:lvlText w:val="%1."/>
      <w:lvlJc w:val="left"/>
      <w:pPr>
        <w:ind w:left="1440" w:hanging="360"/>
      </w:pPr>
      <w:rPr>
        <w:rFonts w:cs="Times New Roman" w:hint="default"/>
      </w:rPr>
    </w:lvl>
    <w:lvl w:ilvl="1">
      <w:start w:val="1"/>
      <w:numFmt w:val="decimal"/>
      <w:lvlText w:val="2.%2."/>
      <w:lvlJc w:val="left"/>
      <w:pPr>
        <w:ind w:left="144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9" w15:restartNumberingAfterBreak="0">
    <w:nsid w:val="388042EA"/>
    <w:multiLevelType w:val="multilevel"/>
    <w:tmpl w:val="33580D52"/>
    <w:lvl w:ilvl="0">
      <w:start w:val="1"/>
      <w:numFmt w:val="decimal"/>
      <w:lvlText w:val="%1."/>
      <w:lvlJc w:val="left"/>
      <w:pPr>
        <w:ind w:left="720" w:hanging="360"/>
      </w:pPr>
      <w:rPr>
        <w:rFonts w:cs="Times New Roman" w:hint="default"/>
        <w:w w:val="100"/>
      </w:rPr>
    </w:lvl>
    <w:lvl w:ilvl="1">
      <w:start w:val="1"/>
      <w:numFmt w:val="decimal"/>
      <w:isLgl/>
      <w:lvlText w:val="%1.%2."/>
      <w:lvlJc w:val="left"/>
      <w:pPr>
        <w:ind w:left="1413" w:hanging="420"/>
      </w:pPr>
      <w:rPr>
        <w:rFonts w:cs="Times New Roman" w:hint="default"/>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15:restartNumberingAfterBreak="0">
    <w:nsid w:val="3AD81EC9"/>
    <w:multiLevelType w:val="multilevel"/>
    <w:tmpl w:val="0EBA62F0"/>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44065745"/>
    <w:multiLevelType w:val="multilevel"/>
    <w:tmpl w:val="B32EA3F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lowerLetter"/>
      <w:lvlText w:val="%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467C5969"/>
    <w:multiLevelType w:val="multilevel"/>
    <w:tmpl w:val="90269FC4"/>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4889615E"/>
    <w:multiLevelType w:val="multilevel"/>
    <w:tmpl w:val="3D6A96CA"/>
    <w:lvl w:ilvl="0">
      <w:start w:val="14"/>
      <w:numFmt w:val="decimal"/>
      <w:lvlText w:val="%1."/>
      <w:lvlJc w:val="left"/>
      <w:pPr>
        <w:ind w:left="405" w:hanging="405"/>
      </w:pPr>
      <w:rPr>
        <w:rFonts w:cs="Times New Roman" w:hint="default"/>
      </w:rPr>
    </w:lvl>
    <w:lvl w:ilvl="1">
      <w:start w:val="2"/>
      <w:numFmt w:val="decimal"/>
      <w:lvlText w:val="%1.%2."/>
      <w:lvlJc w:val="left"/>
      <w:pPr>
        <w:ind w:left="405" w:hanging="40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560" w:hanging="108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14" w15:restartNumberingAfterBreak="0">
    <w:nsid w:val="48F76A05"/>
    <w:multiLevelType w:val="hybridMultilevel"/>
    <w:tmpl w:val="C5504990"/>
    <w:lvl w:ilvl="0" w:tplc="DA1CFF2C">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545E58BC"/>
    <w:multiLevelType w:val="hybridMultilevel"/>
    <w:tmpl w:val="C28035F2"/>
    <w:lvl w:ilvl="0" w:tplc="0419000F">
      <w:start w:val="1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ECD3797"/>
    <w:multiLevelType w:val="hybridMultilevel"/>
    <w:tmpl w:val="8F8C6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F50415"/>
    <w:multiLevelType w:val="multilevel"/>
    <w:tmpl w:val="0B46C8FA"/>
    <w:lvl w:ilvl="0">
      <w:start w:val="13"/>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9040865"/>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FB538F"/>
    <w:multiLevelType w:val="multilevel"/>
    <w:tmpl w:val="A5D6819C"/>
    <w:lvl w:ilvl="0">
      <w:start w:val="1"/>
      <w:numFmt w:val="decimal"/>
      <w:lvlText w:val="%1."/>
      <w:lvlJc w:val="left"/>
      <w:pPr>
        <w:ind w:left="720" w:hanging="360"/>
      </w:pPr>
      <w:rPr>
        <w:rFonts w:cs="Times New Roman" w:hint="default"/>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0" w15:restartNumberingAfterBreak="0">
    <w:nsid w:val="73F4253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7EED2B6C"/>
    <w:multiLevelType w:val="hybridMultilevel"/>
    <w:tmpl w:val="386E57DC"/>
    <w:lvl w:ilvl="0" w:tplc="14FC8606">
      <w:start w:val="1"/>
      <w:numFmt w:val="decimal"/>
      <w:lvlText w:val="%1)"/>
      <w:lvlJc w:val="left"/>
      <w:pPr>
        <w:ind w:left="28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11"/>
  </w:num>
  <w:num w:numId="4">
    <w:abstractNumId w:val="13"/>
  </w:num>
  <w:num w:numId="5">
    <w:abstractNumId w:val="12"/>
  </w:num>
  <w:num w:numId="6">
    <w:abstractNumId w:val="5"/>
  </w:num>
  <w:num w:numId="7">
    <w:abstractNumId w:val="7"/>
  </w:num>
  <w:num w:numId="8">
    <w:abstractNumId w:val="21"/>
  </w:num>
  <w:num w:numId="9">
    <w:abstractNumId w:val="19"/>
  </w:num>
  <w:num w:numId="10">
    <w:abstractNumId w:val="3"/>
  </w:num>
  <w:num w:numId="11">
    <w:abstractNumId w:val="9"/>
  </w:num>
  <w:num w:numId="12">
    <w:abstractNumId w:val="4"/>
  </w:num>
  <w:num w:numId="13">
    <w:abstractNumId w:val="14"/>
  </w:num>
  <w:num w:numId="14">
    <w:abstractNumId w:val="2"/>
  </w:num>
  <w:num w:numId="15">
    <w:abstractNumId w:val="20"/>
  </w:num>
  <w:num w:numId="16">
    <w:abstractNumId w:val="6"/>
  </w:num>
  <w:num w:numId="17">
    <w:abstractNumId w:val="10"/>
  </w:num>
  <w:num w:numId="18">
    <w:abstractNumId w:val="15"/>
  </w:num>
  <w:num w:numId="19">
    <w:abstractNumId w:val="1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2"/>
  </w:compat>
  <w:rsids>
    <w:rsidRoot w:val="00284B03"/>
    <w:rsid w:val="000036C5"/>
    <w:rsid w:val="0000410D"/>
    <w:rsid w:val="00004D2C"/>
    <w:rsid w:val="0000522C"/>
    <w:rsid w:val="000059A4"/>
    <w:rsid w:val="00007A76"/>
    <w:rsid w:val="00007CFE"/>
    <w:rsid w:val="00014716"/>
    <w:rsid w:val="00014C11"/>
    <w:rsid w:val="00016250"/>
    <w:rsid w:val="00016309"/>
    <w:rsid w:val="0002062A"/>
    <w:rsid w:val="00020B55"/>
    <w:rsid w:val="000216F4"/>
    <w:rsid w:val="000244EE"/>
    <w:rsid w:val="000246E1"/>
    <w:rsid w:val="00027322"/>
    <w:rsid w:val="0003117B"/>
    <w:rsid w:val="00031902"/>
    <w:rsid w:val="00031E0F"/>
    <w:rsid w:val="00033843"/>
    <w:rsid w:val="00033AE5"/>
    <w:rsid w:val="00033BDE"/>
    <w:rsid w:val="00035C5A"/>
    <w:rsid w:val="000368FB"/>
    <w:rsid w:val="00037941"/>
    <w:rsid w:val="00041346"/>
    <w:rsid w:val="00042E00"/>
    <w:rsid w:val="0004339E"/>
    <w:rsid w:val="000433DB"/>
    <w:rsid w:val="0004345E"/>
    <w:rsid w:val="00044098"/>
    <w:rsid w:val="000455BC"/>
    <w:rsid w:val="00051E58"/>
    <w:rsid w:val="000522B4"/>
    <w:rsid w:val="000523B3"/>
    <w:rsid w:val="00054123"/>
    <w:rsid w:val="00054336"/>
    <w:rsid w:val="0005713F"/>
    <w:rsid w:val="00060DD8"/>
    <w:rsid w:val="000612D6"/>
    <w:rsid w:val="0006298F"/>
    <w:rsid w:val="00062EC0"/>
    <w:rsid w:val="000660E0"/>
    <w:rsid w:val="0006666D"/>
    <w:rsid w:val="00066734"/>
    <w:rsid w:val="00066E1D"/>
    <w:rsid w:val="00067CB0"/>
    <w:rsid w:val="000707A4"/>
    <w:rsid w:val="00073CCB"/>
    <w:rsid w:val="000771E1"/>
    <w:rsid w:val="00077BA7"/>
    <w:rsid w:val="0008173A"/>
    <w:rsid w:val="0008494A"/>
    <w:rsid w:val="00091F15"/>
    <w:rsid w:val="0009560F"/>
    <w:rsid w:val="000968F5"/>
    <w:rsid w:val="00096C03"/>
    <w:rsid w:val="00096FF9"/>
    <w:rsid w:val="000A4125"/>
    <w:rsid w:val="000A5BB5"/>
    <w:rsid w:val="000A7752"/>
    <w:rsid w:val="000B00CD"/>
    <w:rsid w:val="000B6CF2"/>
    <w:rsid w:val="000B7716"/>
    <w:rsid w:val="000B7762"/>
    <w:rsid w:val="000C05B9"/>
    <w:rsid w:val="000C1A47"/>
    <w:rsid w:val="000C2342"/>
    <w:rsid w:val="000C435B"/>
    <w:rsid w:val="000C6860"/>
    <w:rsid w:val="000C766C"/>
    <w:rsid w:val="000D072F"/>
    <w:rsid w:val="000D1DC4"/>
    <w:rsid w:val="000D23FF"/>
    <w:rsid w:val="000D276E"/>
    <w:rsid w:val="000D54C7"/>
    <w:rsid w:val="000D64B9"/>
    <w:rsid w:val="000E1FE7"/>
    <w:rsid w:val="000E2509"/>
    <w:rsid w:val="000E3F97"/>
    <w:rsid w:val="000E7D62"/>
    <w:rsid w:val="000F0AB0"/>
    <w:rsid w:val="000F26FB"/>
    <w:rsid w:val="000F279E"/>
    <w:rsid w:val="000F2992"/>
    <w:rsid w:val="000F2DF6"/>
    <w:rsid w:val="000F2EC4"/>
    <w:rsid w:val="000F3415"/>
    <w:rsid w:val="000F534E"/>
    <w:rsid w:val="00106C24"/>
    <w:rsid w:val="001102D1"/>
    <w:rsid w:val="00111D4C"/>
    <w:rsid w:val="001125E5"/>
    <w:rsid w:val="00115D1F"/>
    <w:rsid w:val="00116CD3"/>
    <w:rsid w:val="001223D9"/>
    <w:rsid w:val="00122C14"/>
    <w:rsid w:val="00124C41"/>
    <w:rsid w:val="0012598D"/>
    <w:rsid w:val="00125B8E"/>
    <w:rsid w:val="00126E88"/>
    <w:rsid w:val="001277DF"/>
    <w:rsid w:val="001279BA"/>
    <w:rsid w:val="00133419"/>
    <w:rsid w:val="0013569A"/>
    <w:rsid w:val="00152854"/>
    <w:rsid w:val="00154309"/>
    <w:rsid w:val="001569EA"/>
    <w:rsid w:val="001572C8"/>
    <w:rsid w:val="00157306"/>
    <w:rsid w:val="00157A78"/>
    <w:rsid w:val="00160F74"/>
    <w:rsid w:val="00161E7C"/>
    <w:rsid w:val="001624F3"/>
    <w:rsid w:val="0016364C"/>
    <w:rsid w:val="001641B4"/>
    <w:rsid w:val="001644D4"/>
    <w:rsid w:val="001648D5"/>
    <w:rsid w:val="00165886"/>
    <w:rsid w:val="001667B1"/>
    <w:rsid w:val="00171379"/>
    <w:rsid w:val="00172B42"/>
    <w:rsid w:val="00173C45"/>
    <w:rsid w:val="0017590A"/>
    <w:rsid w:val="00176700"/>
    <w:rsid w:val="00181AE0"/>
    <w:rsid w:val="00183EE4"/>
    <w:rsid w:val="0018540C"/>
    <w:rsid w:val="0018575E"/>
    <w:rsid w:val="001861F8"/>
    <w:rsid w:val="001877B5"/>
    <w:rsid w:val="001953AC"/>
    <w:rsid w:val="00196C1C"/>
    <w:rsid w:val="001A2473"/>
    <w:rsid w:val="001A24BF"/>
    <w:rsid w:val="001A4C0B"/>
    <w:rsid w:val="001A5E05"/>
    <w:rsid w:val="001A5F76"/>
    <w:rsid w:val="001A61CB"/>
    <w:rsid w:val="001A6420"/>
    <w:rsid w:val="001B07F8"/>
    <w:rsid w:val="001B3801"/>
    <w:rsid w:val="001B41C2"/>
    <w:rsid w:val="001B473B"/>
    <w:rsid w:val="001C2DBC"/>
    <w:rsid w:val="001C476F"/>
    <w:rsid w:val="001C6F1D"/>
    <w:rsid w:val="001D02BC"/>
    <w:rsid w:val="001D112D"/>
    <w:rsid w:val="001D1CDB"/>
    <w:rsid w:val="001D409C"/>
    <w:rsid w:val="001D5D6C"/>
    <w:rsid w:val="001E02B8"/>
    <w:rsid w:val="001E2993"/>
    <w:rsid w:val="001E3728"/>
    <w:rsid w:val="001E3F83"/>
    <w:rsid w:val="001E5813"/>
    <w:rsid w:val="001E7385"/>
    <w:rsid w:val="001F115C"/>
    <w:rsid w:val="001F11B7"/>
    <w:rsid w:val="001F2203"/>
    <w:rsid w:val="001F32BD"/>
    <w:rsid w:val="001F4B3E"/>
    <w:rsid w:val="00200DAB"/>
    <w:rsid w:val="00202568"/>
    <w:rsid w:val="00206EC8"/>
    <w:rsid w:val="00212A9F"/>
    <w:rsid w:val="002149D5"/>
    <w:rsid w:val="00214EE3"/>
    <w:rsid w:val="002164BE"/>
    <w:rsid w:val="00223052"/>
    <w:rsid w:val="00223501"/>
    <w:rsid w:val="002313C5"/>
    <w:rsid w:val="00231C67"/>
    <w:rsid w:val="002359D8"/>
    <w:rsid w:val="00235B90"/>
    <w:rsid w:val="0024343D"/>
    <w:rsid w:val="00243AC2"/>
    <w:rsid w:val="00244462"/>
    <w:rsid w:val="0024787F"/>
    <w:rsid w:val="00250616"/>
    <w:rsid w:val="00251EA9"/>
    <w:rsid w:val="0025449D"/>
    <w:rsid w:val="00254813"/>
    <w:rsid w:val="00255453"/>
    <w:rsid w:val="00255454"/>
    <w:rsid w:val="002567A1"/>
    <w:rsid w:val="002610A1"/>
    <w:rsid w:val="00262123"/>
    <w:rsid w:val="0026242C"/>
    <w:rsid w:val="00262AA2"/>
    <w:rsid w:val="00264433"/>
    <w:rsid w:val="002655D5"/>
    <w:rsid w:val="00266019"/>
    <w:rsid w:val="00266828"/>
    <w:rsid w:val="00267E11"/>
    <w:rsid w:val="00271515"/>
    <w:rsid w:val="00277B16"/>
    <w:rsid w:val="00280744"/>
    <w:rsid w:val="00281B66"/>
    <w:rsid w:val="002834A5"/>
    <w:rsid w:val="0028428D"/>
    <w:rsid w:val="00284437"/>
    <w:rsid w:val="00284857"/>
    <w:rsid w:val="00284B03"/>
    <w:rsid w:val="00285876"/>
    <w:rsid w:val="00287E8B"/>
    <w:rsid w:val="002913D0"/>
    <w:rsid w:val="002920F5"/>
    <w:rsid w:val="00292D71"/>
    <w:rsid w:val="0029536B"/>
    <w:rsid w:val="00295EDD"/>
    <w:rsid w:val="00296531"/>
    <w:rsid w:val="002A0664"/>
    <w:rsid w:val="002A0C82"/>
    <w:rsid w:val="002A0DC5"/>
    <w:rsid w:val="002A1E61"/>
    <w:rsid w:val="002A2AB4"/>
    <w:rsid w:val="002A5029"/>
    <w:rsid w:val="002A60E2"/>
    <w:rsid w:val="002A7607"/>
    <w:rsid w:val="002A7FDC"/>
    <w:rsid w:val="002B0B81"/>
    <w:rsid w:val="002B2E61"/>
    <w:rsid w:val="002B3518"/>
    <w:rsid w:val="002B482C"/>
    <w:rsid w:val="002B67E3"/>
    <w:rsid w:val="002C0665"/>
    <w:rsid w:val="002C21AB"/>
    <w:rsid w:val="002C3228"/>
    <w:rsid w:val="002C3515"/>
    <w:rsid w:val="002C3933"/>
    <w:rsid w:val="002C454E"/>
    <w:rsid w:val="002C4B1D"/>
    <w:rsid w:val="002C4F60"/>
    <w:rsid w:val="002C5C94"/>
    <w:rsid w:val="002D0095"/>
    <w:rsid w:val="002D140B"/>
    <w:rsid w:val="002D283D"/>
    <w:rsid w:val="002D2B7B"/>
    <w:rsid w:val="002D30D6"/>
    <w:rsid w:val="002D5F30"/>
    <w:rsid w:val="002D779F"/>
    <w:rsid w:val="002E0D44"/>
    <w:rsid w:val="002E1317"/>
    <w:rsid w:val="002E34D5"/>
    <w:rsid w:val="002E5350"/>
    <w:rsid w:val="002E7200"/>
    <w:rsid w:val="002F111D"/>
    <w:rsid w:val="002F15CC"/>
    <w:rsid w:val="002F2086"/>
    <w:rsid w:val="002F337D"/>
    <w:rsid w:val="002F4217"/>
    <w:rsid w:val="002F7E15"/>
    <w:rsid w:val="003022C2"/>
    <w:rsid w:val="00304FD0"/>
    <w:rsid w:val="0030758A"/>
    <w:rsid w:val="00307A23"/>
    <w:rsid w:val="00310E84"/>
    <w:rsid w:val="00311545"/>
    <w:rsid w:val="00315AD7"/>
    <w:rsid w:val="00317D58"/>
    <w:rsid w:val="003217BF"/>
    <w:rsid w:val="00322220"/>
    <w:rsid w:val="003222AE"/>
    <w:rsid w:val="0032245C"/>
    <w:rsid w:val="00323952"/>
    <w:rsid w:val="003245C4"/>
    <w:rsid w:val="0032463B"/>
    <w:rsid w:val="00324E58"/>
    <w:rsid w:val="00325602"/>
    <w:rsid w:val="00331D8A"/>
    <w:rsid w:val="003320D0"/>
    <w:rsid w:val="0033254B"/>
    <w:rsid w:val="00332F02"/>
    <w:rsid w:val="003338FF"/>
    <w:rsid w:val="00336B72"/>
    <w:rsid w:val="00343DFD"/>
    <w:rsid w:val="003443BE"/>
    <w:rsid w:val="003466FC"/>
    <w:rsid w:val="0034746D"/>
    <w:rsid w:val="003510FE"/>
    <w:rsid w:val="003529B8"/>
    <w:rsid w:val="003613DB"/>
    <w:rsid w:val="00365154"/>
    <w:rsid w:val="00366969"/>
    <w:rsid w:val="00367FC9"/>
    <w:rsid w:val="0038155A"/>
    <w:rsid w:val="003825BA"/>
    <w:rsid w:val="00382E12"/>
    <w:rsid w:val="003841BA"/>
    <w:rsid w:val="00384406"/>
    <w:rsid w:val="0038537B"/>
    <w:rsid w:val="00386B49"/>
    <w:rsid w:val="00392DED"/>
    <w:rsid w:val="00394560"/>
    <w:rsid w:val="003A0E84"/>
    <w:rsid w:val="003A62A8"/>
    <w:rsid w:val="003A7449"/>
    <w:rsid w:val="003B1B9F"/>
    <w:rsid w:val="003B29C7"/>
    <w:rsid w:val="003B4BEE"/>
    <w:rsid w:val="003B4CBF"/>
    <w:rsid w:val="003B6F33"/>
    <w:rsid w:val="003C03F9"/>
    <w:rsid w:val="003C4F84"/>
    <w:rsid w:val="003C502B"/>
    <w:rsid w:val="003C7410"/>
    <w:rsid w:val="003C7E75"/>
    <w:rsid w:val="003D3533"/>
    <w:rsid w:val="003D37DA"/>
    <w:rsid w:val="003D5272"/>
    <w:rsid w:val="003D5A4D"/>
    <w:rsid w:val="003E5997"/>
    <w:rsid w:val="003E785D"/>
    <w:rsid w:val="003F14FB"/>
    <w:rsid w:val="003F2BCA"/>
    <w:rsid w:val="003F301C"/>
    <w:rsid w:val="003F4709"/>
    <w:rsid w:val="003F54A5"/>
    <w:rsid w:val="003F6EA5"/>
    <w:rsid w:val="004010AB"/>
    <w:rsid w:val="004037A1"/>
    <w:rsid w:val="00404F88"/>
    <w:rsid w:val="004050E1"/>
    <w:rsid w:val="00406D74"/>
    <w:rsid w:val="00407EA2"/>
    <w:rsid w:val="00411477"/>
    <w:rsid w:val="004134C9"/>
    <w:rsid w:val="00413E43"/>
    <w:rsid w:val="00414D44"/>
    <w:rsid w:val="00415D81"/>
    <w:rsid w:val="00415F9E"/>
    <w:rsid w:val="00416152"/>
    <w:rsid w:val="00417FC8"/>
    <w:rsid w:val="00422DD3"/>
    <w:rsid w:val="00424EC6"/>
    <w:rsid w:val="00425E19"/>
    <w:rsid w:val="00430B47"/>
    <w:rsid w:val="00431797"/>
    <w:rsid w:val="004318DF"/>
    <w:rsid w:val="00432575"/>
    <w:rsid w:val="00432624"/>
    <w:rsid w:val="0043438C"/>
    <w:rsid w:val="00435731"/>
    <w:rsid w:val="00435AE7"/>
    <w:rsid w:val="00436EEF"/>
    <w:rsid w:val="004415CD"/>
    <w:rsid w:val="004449C6"/>
    <w:rsid w:val="004459FA"/>
    <w:rsid w:val="00446C09"/>
    <w:rsid w:val="00447349"/>
    <w:rsid w:val="0045056E"/>
    <w:rsid w:val="00453EE9"/>
    <w:rsid w:val="004557FD"/>
    <w:rsid w:val="00455E6E"/>
    <w:rsid w:val="00455EB0"/>
    <w:rsid w:val="00456EAE"/>
    <w:rsid w:val="00457324"/>
    <w:rsid w:val="00463469"/>
    <w:rsid w:val="0046554C"/>
    <w:rsid w:val="004655BC"/>
    <w:rsid w:val="00465B28"/>
    <w:rsid w:val="00467063"/>
    <w:rsid w:val="00470053"/>
    <w:rsid w:val="00470A83"/>
    <w:rsid w:val="00470B9D"/>
    <w:rsid w:val="0047307F"/>
    <w:rsid w:val="00474C65"/>
    <w:rsid w:val="00475B5C"/>
    <w:rsid w:val="00480F81"/>
    <w:rsid w:val="00481493"/>
    <w:rsid w:val="004824CA"/>
    <w:rsid w:val="004830A5"/>
    <w:rsid w:val="00492E4B"/>
    <w:rsid w:val="00493337"/>
    <w:rsid w:val="00493375"/>
    <w:rsid w:val="00495690"/>
    <w:rsid w:val="00495D46"/>
    <w:rsid w:val="004972CC"/>
    <w:rsid w:val="004A136D"/>
    <w:rsid w:val="004A4A14"/>
    <w:rsid w:val="004A6DB2"/>
    <w:rsid w:val="004A750A"/>
    <w:rsid w:val="004A7AE9"/>
    <w:rsid w:val="004A7D00"/>
    <w:rsid w:val="004B0150"/>
    <w:rsid w:val="004B258C"/>
    <w:rsid w:val="004B2B0D"/>
    <w:rsid w:val="004B321D"/>
    <w:rsid w:val="004B54EF"/>
    <w:rsid w:val="004B6CFC"/>
    <w:rsid w:val="004C0F4B"/>
    <w:rsid w:val="004C1EC8"/>
    <w:rsid w:val="004C23DB"/>
    <w:rsid w:val="004C2A8F"/>
    <w:rsid w:val="004C2C33"/>
    <w:rsid w:val="004C32C5"/>
    <w:rsid w:val="004D2BC3"/>
    <w:rsid w:val="004D393A"/>
    <w:rsid w:val="004D4730"/>
    <w:rsid w:val="004D5C81"/>
    <w:rsid w:val="004D7254"/>
    <w:rsid w:val="004E0E6E"/>
    <w:rsid w:val="004E0F2C"/>
    <w:rsid w:val="004E1F47"/>
    <w:rsid w:val="004E2F94"/>
    <w:rsid w:val="004E4584"/>
    <w:rsid w:val="004E6F76"/>
    <w:rsid w:val="004F177D"/>
    <w:rsid w:val="004F186A"/>
    <w:rsid w:val="004F238D"/>
    <w:rsid w:val="004F771E"/>
    <w:rsid w:val="00500C2D"/>
    <w:rsid w:val="005012F1"/>
    <w:rsid w:val="00502F36"/>
    <w:rsid w:val="00504346"/>
    <w:rsid w:val="00504F68"/>
    <w:rsid w:val="005052C4"/>
    <w:rsid w:val="0050569D"/>
    <w:rsid w:val="0050595C"/>
    <w:rsid w:val="00506BC0"/>
    <w:rsid w:val="005071CC"/>
    <w:rsid w:val="0050774E"/>
    <w:rsid w:val="00512122"/>
    <w:rsid w:val="0051619C"/>
    <w:rsid w:val="0051673F"/>
    <w:rsid w:val="00517AA5"/>
    <w:rsid w:val="005202EB"/>
    <w:rsid w:val="00520BFD"/>
    <w:rsid w:val="005212C5"/>
    <w:rsid w:val="00521C82"/>
    <w:rsid w:val="00522801"/>
    <w:rsid w:val="00526AE2"/>
    <w:rsid w:val="0052782D"/>
    <w:rsid w:val="00531579"/>
    <w:rsid w:val="005320C6"/>
    <w:rsid w:val="005358A4"/>
    <w:rsid w:val="005359C5"/>
    <w:rsid w:val="0053641C"/>
    <w:rsid w:val="00537224"/>
    <w:rsid w:val="0053766E"/>
    <w:rsid w:val="00537B22"/>
    <w:rsid w:val="00540B3A"/>
    <w:rsid w:val="00541493"/>
    <w:rsid w:val="00543D83"/>
    <w:rsid w:val="005442CB"/>
    <w:rsid w:val="00550816"/>
    <w:rsid w:val="0055233E"/>
    <w:rsid w:val="0055260C"/>
    <w:rsid w:val="005532AE"/>
    <w:rsid w:val="00553337"/>
    <w:rsid w:val="005535A7"/>
    <w:rsid w:val="00556EDA"/>
    <w:rsid w:val="00561E3E"/>
    <w:rsid w:val="005625E1"/>
    <w:rsid w:val="00565757"/>
    <w:rsid w:val="00565C97"/>
    <w:rsid w:val="00566498"/>
    <w:rsid w:val="0056796E"/>
    <w:rsid w:val="00570C5D"/>
    <w:rsid w:val="005717A6"/>
    <w:rsid w:val="00571811"/>
    <w:rsid w:val="00571DB6"/>
    <w:rsid w:val="00572E6C"/>
    <w:rsid w:val="00572F98"/>
    <w:rsid w:val="0057362F"/>
    <w:rsid w:val="005740C4"/>
    <w:rsid w:val="00574249"/>
    <w:rsid w:val="00574EDC"/>
    <w:rsid w:val="005752DD"/>
    <w:rsid w:val="005759F7"/>
    <w:rsid w:val="005800C5"/>
    <w:rsid w:val="00587DAB"/>
    <w:rsid w:val="005910D8"/>
    <w:rsid w:val="00591C63"/>
    <w:rsid w:val="00591D48"/>
    <w:rsid w:val="00592C43"/>
    <w:rsid w:val="00594D96"/>
    <w:rsid w:val="00595CC7"/>
    <w:rsid w:val="005975EE"/>
    <w:rsid w:val="005A1168"/>
    <w:rsid w:val="005A11B6"/>
    <w:rsid w:val="005A456C"/>
    <w:rsid w:val="005A4844"/>
    <w:rsid w:val="005B38D6"/>
    <w:rsid w:val="005B3FC9"/>
    <w:rsid w:val="005B561D"/>
    <w:rsid w:val="005C19DF"/>
    <w:rsid w:val="005C247C"/>
    <w:rsid w:val="005C3F0A"/>
    <w:rsid w:val="005C6C5E"/>
    <w:rsid w:val="005C6C9C"/>
    <w:rsid w:val="005D1217"/>
    <w:rsid w:val="005D1B55"/>
    <w:rsid w:val="005D1FD3"/>
    <w:rsid w:val="005D3192"/>
    <w:rsid w:val="005D54CC"/>
    <w:rsid w:val="005D59C0"/>
    <w:rsid w:val="005D7445"/>
    <w:rsid w:val="005D79A5"/>
    <w:rsid w:val="005E2738"/>
    <w:rsid w:val="005E4EDD"/>
    <w:rsid w:val="005E59C1"/>
    <w:rsid w:val="005E6692"/>
    <w:rsid w:val="005F12CF"/>
    <w:rsid w:val="005F5968"/>
    <w:rsid w:val="006038E3"/>
    <w:rsid w:val="00603B42"/>
    <w:rsid w:val="006042CE"/>
    <w:rsid w:val="00604467"/>
    <w:rsid w:val="006047EA"/>
    <w:rsid w:val="006052CF"/>
    <w:rsid w:val="0060627A"/>
    <w:rsid w:val="006073A8"/>
    <w:rsid w:val="0061181B"/>
    <w:rsid w:val="00612A92"/>
    <w:rsid w:val="00612A9A"/>
    <w:rsid w:val="006145E2"/>
    <w:rsid w:val="0061533F"/>
    <w:rsid w:val="0061741F"/>
    <w:rsid w:val="00623FE9"/>
    <w:rsid w:val="00625446"/>
    <w:rsid w:val="006266CC"/>
    <w:rsid w:val="00627667"/>
    <w:rsid w:val="00630B8C"/>
    <w:rsid w:val="00631371"/>
    <w:rsid w:val="0063153E"/>
    <w:rsid w:val="00636921"/>
    <w:rsid w:val="006401C1"/>
    <w:rsid w:val="006403B7"/>
    <w:rsid w:val="00640C0E"/>
    <w:rsid w:val="006428B5"/>
    <w:rsid w:val="0064326D"/>
    <w:rsid w:val="0064609E"/>
    <w:rsid w:val="00646A7F"/>
    <w:rsid w:val="00651994"/>
    <w:rsid w:val="006557F8"/>
    <w:rsid w:val="00656864"/>
    <w:rsid w:val="006572A3"/>
    <w:rsid w:val="00660091"/>
    <w:rsid w:val="00660684"/>
    <w:rsid w:val="0066171F"/>
    <w:rsid w:val="00661AF3"/>
    <w:rsid w:val="00662A0D"/>
    <w:rsid w:val="006663D0"/>
    <w:rsid w:val="00671438"/>
    <w:rsid w:val="006720C3"/>
    <w:rsid w:val="006730F0"/>
    <w:rsid w:val="00675790"/>
    <w:rsid w:val="00675BC9"/>
    <w:rsid w:val="006760FA"/>
    <w:rsid w:val="0067621F"/>
    <w:rsid w:val="00680040"/>
    <w:rsid w:val="0068157F"/>
    <w:rsid w:val="00681B9E"/>
    <w:rsid w:val="00681CFD"/>
    <w:rsid w:val="006823E6"/>
    <w:rsid w:val="0068377D"/>
    <w:rsid w:val="00684087"/>
    <w:rsid w:val="00687163"/>
    <w:rsid w:val="00691E38"/>
    <w:rsid w:val="0069319C"/>
    <w:rsid w:val="00696419"/>
    <w:rsid w:val="00696B8E"/>
    <w:rsid w:val="0069733D"/>
    <w:rsid w:val="00697353"/>
    <w:rsid w:val="006979A0"/>
    <w:rsid w:val="006A2CCD"/>
    <w:rsid w:val="006A461B"/>
    <w:rsid w:val="006A6760"/>
    <w:rsid w:val="006B0D0F"/>
    <w:rsid w:val="006B2290"/>
    <w:rsid w:val="006B2C05"/>
    <w:rsid w:val="006B2C9D"/>
    <w:rsid w:val="006B38F0"/>
    <w:rsid w:val="006B39F8"/>
    <w:rsid w:val="006B4DA5"/>
    <w:rsid w:val="006B69D9"/>
    <w:rsid w:val="006B6C9B"/>
    <w:rsid w:val="006B71E2"/>
    <w:rsid w:val="006C0160"/>
    <w:rsid w:val="006C2669"/>
    <w:rsid w:val="006C3D90"/>
    <w:rsid w:val="006C6838"/>
    <w:rsid w:val="006D4A0F"/>
    <w:rsid w:val="006D56F4"/>
    <w:rsid w:val="006D6BD2"/>
    <w:rsid w:val="006E232D"/>
    <w:rsid w:val="006E56B2"/>
    <w:rsid w:val="006E5C8E"/>
    <w:rsid w:val="006E75BF"/>
    <w:rsid w:val="006E75C6"/>
    <w:rsid w:val="006F06E6"/>
    <w:rsid w:val="006F4736"/>
    <w:rsid w:val="006F51F0"/>
    <w:rsid w:val="00702BF9"/>
    <w:rsid w:val="007059B5"/>
    <w:rsid w:val="00707753"/>
    <w:rsid w:val="007102FD"/>
    <w:rsid w:val="00710962"/>
    <w:rsid w:val="007112BB"/>
    <w:rsid w:val="00711C08"/>
    <w:rsid w:val="007123ED"/>
    <w:rsid w:val="00715439"/>
    <w:rsid w:val="00715595"/>
    <w:rsid w:val="00715854"/>
    <w:rsid w:val="00715AD9"/>
    <w:rsid w:val="00722F79"/>
    <w:rsid w:val="00724438"/>
    <w:rsid w:val="007259D3"/>
    <w:rsid w:val="007261CF"/>
    <w:rsid w:val="0072686E"/>
    <w:rsid w:val="007353EF"/>
    <w:rsid w:val="007410AB"/>
    <w:rsid w:val="007420F4"/>
    <w:rsid w:val="00744D1E"/>
    <w:rsid w:val="00744FA0"/>
    <w:rsid w:val="00745D29"/>
    <w:rsid w:val="00746E5A"/>
    <w:rsid w:val="00747E0C"/>
    <w:rsid w:val="007504F6"/>
    <w:rsid w:val="007517E1"/>
    <w:rsid w:val="0075294F"/>
    <w:rsid w:val="00756D2F"/>
    <w:rsid w:val="00762211"/>
    <w:rsid w:val="00763C50"/>
    <w:rsid w:val="00764492"/>
    <w:rsid w:val="007649B1"/>
    <w:rsid w:val="007653BA"/>
    <w:rsid w:val="0076580B"/>
    <w:rsid w:val="00765D3D"/>
    <w:rsid w:val="00766F37"/>
    <w:rsid w:val="00767AC9"/>
    <w:rsid w:val="00773B1A"/>
    <w:rsid w:val="00774C88"/>
    <w:rsid w:val="00775156"/>
    <w:rsid w:val="007758D5"/>
    <w:rsid w:val="007811F8"/>
    <w:rsid w:val="007817FF"/>
    <w:rsid w:val="00782CE6"/>
    <w:rsid w:val="007848D6"/>
    <w:rsid w:val="007869FC"/>
    <w:rsid w:val="00787003"/>
    <w:rsid w:val="00790FA7"/>
    <w:rsid w:val="0079245A"/>
    <w:rsid w:val="007A064E"/>
    <w:rsid w:val="007A197F"/>
    <w:rsid w:val="007A6A29"/>
    <w:rsid w:val="007A6F26"/>
    <w:rsid w:val="007B2A81"/>
    <w:rsid w:val="007B65AE"/>
    <w:rsid w:val="007B6E1D"/>
    <w:rsid w:val="007C17D4"/>
    <w:rsid w:val="007C1A1B"/>
    <w:rsid w:val="007C25E9"/>
    <w:rsid w:val="007C2CA5"/>
    <w:rsid w:val="007C413B"/>
    <w:rsid w:val="007C6186"/>
    <w:rsid w:val="007C73D9"/>
    <w:rsid w:val="007D0039"/>
    <w:rsid w:val="007D05F2"/>
    <w:rsid w:val="007D2A4E"/>
    <w:rsid w:val="007D3124"/>
    <w:rsid w:val="007D507B"/>
    <w:rsid w:val="007D5D00"/>
    <w:rsid w:val="007D688C"/>
    <w:rsid w:val="007D766B"/>
    <w:rsid w:val="007D7D67"/>
    <w:rsid w:val="007E0920"/>
    <w:rsid w:val="007E1D4E"/>
    <w:rsid w:val="007E2B63"/>
    <w:rsid w:val="007E50D9"/>
    <w:rsid w:val="007E5E19"/>
    <w:rsid w:val="007E6988"/>
    <w:rsid w:val="007E75D4"/>
    <w:rsid w:val="007F0020"/>
    <w:rsid w:val="007F3B4D"/>
    <w:rsid w:val="007F5B70"/>
    <w:rsid w:val="007F5C7E"/>
    <w:rsid w:val="00800568"/>
    <w:rsid w:val="008010B7"/>
    <w:rsid w:val="0080203E"/>
    <w:rsid w:val="008053AD"/>
    <w:rsid w:val="00805445"/>
    <w:rsid w:val="008054D3"/>
    <w:rsid w:val="00812539"/>
    <w:rsid w:val="00812DD0"/>
    <w:rsid w:val="00813A43"/>
    <w:rsid w:val="0081485A"/>
    <w:rsid w:val="00815AF9"/>
    <w:rsid w:val="008210E6"/>
    <w:rsid w:val="0082176F"/>
    <w:rsid w:val="00823BE4"/>
    <w:rsid w:val="00824AEE"/>
    <w:rsid w:val="0082738F"/>
    <w:rsid w:val="0083084B"/>
    <w:rsid w:val="00832DCC"/>
    <w:rsid w:val="00835166"/>
    <w:rsid w:val="0083610F"/>
    <w:rsid w:val="008373C3"/>
    <w:rsid w:val="00843FDE"/>
    <w:rsid w:val="008440D5"/>
    <w:rsid w:val="00844989"/>
    <w:rsid w:val="00845E53"/>
    <w:rsid w:val="0085039B"/>
    <w:rsid w:val="0085252E"/>
    <w:rsid w:val="00852F13"/>
    <w:rsid w:val="008534DE"/>
    <w:rsid w:val="0085376C"/>
    <w:rsid w:val="00855097"/>
    <w:rsid w:val="00855F03"/>
    <w:rsid w:val="008560A1"/>
    <w:rsid w:val="00860060"/>
    <w:rsid w:val="00864D51"/>
    <w:rsid w:val="00867556"/>
    <w:rsid w:val="00871432"/>
    <w:rsid w:val="008716A5"/>
    <w:rsid w:val="008722EC"/>
    <w:rsid w:val="00872635"/>
    <w:rsid w:val="0087467A"/>
    <w:rsid w:val="00880939"/>
    <w:rsid w:val="00880D7D"/>
    <w:rsid w:val="008852B8"/>
    <w:rsid w:val="00894134"/>
    <w:rsid w:val="00895383"/>
    <w:rsid w:val="008A0CB0"/>
    <w:rsid w:val="008A16BF"/>
    <w:rsid w:val="008A22E0"/>
    <w:rsid w:val="008A2716"/>
    <w:rsid w:val="008A2B82"/>
    <w:rsid w:val="008A4CC8"/>
    <w:rsid w:val="008A5623"/>
    <w:rsid w:val="008A5735"/>
    <w:rsid w:val="008B500B"/>
    <w:rsid w:val="008B5AB2"/>
    <w:rsid w:val="008B5C90"/>
    <w:rsid w:val="008B7D49"/>
    <w:rsid w:val="008C0D3F"/>
    <w:rsid w:val="008C2051"/>
    <w:rsid w:val="008C2BD3"/>
    <w:rsid w:val="008C45A2"/>
    <w:rsid w:val="008C631D"/>
    <w:rsid w:val="008C7286"/>
    <w:rsid w:val="008D4516"/>
    <w:rsid w:val="008D4CD8"/>
    <w:rsid w:val="008E0C9D"/>
    <w:rsid w:val="008E1085"/>
    <w:rsid w:val="008E27F4"/>
    <w:rsid w:val="008E38AF"/>
    <w:rsid w:val="008E58A0"/>
    <w:rsid w:val="008E6C42"/>
    <w:rsid w:val="008F12D0"/>
    <w:rsid w:val="008F1C47"/>
    <w:rsid w:val="008F1C82"/>
    <w:rsid w:val="008F32DC"/>
    <w:rsid w:val="008F3408"/>
    <w:rsid w:val="00905561"/>
    <w:rsid w:val="009062F7"/>
    <w:rsid w:val="0090692E"/>
    <w:rsid w:val="00910907"/>
    <w:rsid w:val="009150BE"/>
    <w:rsid w:val="00915DAD"/>
    <w:rsid w:val="0091732D"/>
    <w:rsid w:val="009229D7"/>
    <w:rsid w:val="00925406"/>
    <w:rsid w:val="00925683"/>
    <w:rsid w:val="009308DF"/>
    <w:rsid w:val="00932429"/>
    <w:rsid w:val="009332D4"/>
    <w:rsid w:val="009359EB"/>
    <w:rsid w:val="00936A5A"/>
    <w:rsid w:val="00937284"/>
    <w:rsid w:val="00937359"/>
    <w:rsid w:val="0093787B"/>
    <w:rsid w:val="009402DF"/>
    <w:rsid w:val="00942F96"/>
    <w:rsid w:val="009444A2"/>
    <w:rsid w:val="00945722"/>
    <w:rsid w:val="009468BF"/>
    <w:rsid w:val="009523AD"/>
    <w:rsid w:val="00952538"/>
    <w:rsid w:val="00955DA2"/>
    <w:rsid w:val="0095652C"/>
    <w:rsid w:val="009613AE"/>
    <w:rsid w:val="00962F45"/>
    <w:rsid w:val="00965EFA"/>
    <w:rsid w:val="00966CDD"/>
    <w:rsid w:val="00966F62"/>
    <w:rsid w:val="00970051"/>
    <w:rsid w:val="009719CF"/>
    <w:rsid w:val="0097328A"/>
    <w:rsid w:val="00973BC0"/>
    <w:rsid w:val="00977AC8"/>
    <w:rsid w:val="00983BED"/>
    <w:rsid w:val="009852A5"/>
    <w:rsid w:val="009853B3"/>
    <w:rsid w:val="0099073C"/>
    <w:rsid w:val="009918E2"/>
    <w:rsid w:val="009927D5"/>
    <w:rsid w:val="00992BC8"/>
    <w:rsid w:val="0099327F"/>
    <w:rsid w:val="00996094"/>
    <w:rsid w:val="00997435"/>
    <w:rsid w:val="009A0BA8"/>
    <w:rsid w:val="009A14C9"/>
    <w:rsid w:val="009A3CF4"/>
    <w:rsid w:val="009A7EBD"/>
    <w:rsid w:val="009B117A"/>
    <w:rsid w:val="009B12F3"/>
    <w:rsid w:val="009B475D"/>
    <w:rsid w:val="009B5F74"/>
    <w:rsid w:val="009B70EC"/>
    <w:rsid w:val="009C5816"/>
    <w:rsid w:val="009C6247"/>
    <w:rsid w:val="009D3638"/>
    <w:rsid w:val="009D4668"/>
    <w:rsid w:val="009D49AB"/>
    <w:rsid w:val="009D65E8"/>
    <w:rsid w:val="009E029C"/>
    <w:rsid w:val="009E175C"/>
    <w:rsid w:val="009E2A0C"/>
    <w:rsid w:val="009E40FC"/>
    <w:rsid w:val="009E4152"/>
    <w:rsid w:val="009E53BA"/>
    <w:rsid w:val="009E62A6"/>
    <w:rsid w:val="009F08A6"/>
    <w:rsid w:val="009F4195"/>
    <w:rsid w:val="009F5B5D"/>
    <w:rsid w:val="009F70B5"/>
    <w:rsid w:val="00A013D9"/>
    <w:rsid w:val="00A018EB"/>
    <w:rsid w:val="00A01B5C"/>
    <w:rsid w:val="00A02420"/>
    <w:rsid w:val="00A026B0"/>
    <w:rsid w:val="00A02FC4"/>
    <w:rsid w:val="00A03585"/>
    <w:rsid w:val="00A062EA"/>
    <w:rsid w:val="00A15D3E"/>
    <w:rsid w:val="00A16840"/>
    <w:rsid w:val="00A17370"/>
    <w:rsid w:val="00A20731"/>
    <w:rsid w:val="00A21A1C"/>
    <w:rsid w:val="00A2237A"/>
    <w:rsid w:val="00A228E6"/>
    <w:rsid w:val="00A23470"/>
    <w:rsid w:val="00A25F4D"/>
    <w:rsid w:val="00A27528"/>
    <w:rsid w:val="00A27A84"/>
    <w:rsid w:val="00A3039C"/>
    <w:rsid w:val="00A32515"/>
    <w:rsid w:val="00A343F5"/>
    <w:rsid w:val="00A35FFC"/>
    <w:rsid w:val="00A40F94"/>
    <w:rsid w:val="00A43E79"/>
    <w:rsid w:val="00A44002"/>
    <w:rsid w:val="00A44CE7"/>
    <w:rsid w:val="00A4542D"/>
    <w:rsid w:val="00A4657D"/>
    <w:rsid w:val="00A47D1E"/>
    <w:rsid w:val="00A505A8"/>
    <w:rsid w:val="00A5073E"/>
    <w:rsid w:val="00A50A0D"/>
    <w:rsid w:val="00A52BAC"/>
    <w:rsid w:val="00A53887"/>
    <w:rsid w:val="00A53AC8"/>
    <w:rsid w:val="00A53D7D"/>
    <w:rsid w:val="00A55E68"/>
    <w:rsid w:val="00A62A2F"/>
    <w:rsid w:val="00A736D8"/>
    <w:rsid w:val="00A73A52"/>
    <w:rsid w:val="00A74784"/>
    <w:rsid w:val="00A74D66"/>
    <w:rsid w:val="00A75B2F"/>
    <w:rsid w:val="00A76DCF"/>
    <w:rsid w:val="00A80BF9"/>
    <w:rsid w:val="00A83379"/>
    <w:rsid w:val="00A84AB8"/>
    <w:rsid w:val="00A870BD"/>
    <w:rsid w:val="00A87AD4"/>
    <w:rsid w:val="00A91068"/>
    <w:rsid w:val="00A9162E"/>
    <w:rsid w:val="00A91F63"/>
    <w:rsid w:val="00A922D4"/>
    <w:rsid w:val="00A92FAE"/>
    <w:rsid w:val="00A94F31"/>
    <w:rsid w:val="00AA2DD7"/>
    <w:rsid w:val="00AA34C5"/>
    <w:rsid w:val="00AA35C7"/>
    <w:rsid w:val="00AA4A90"/>
    <w:rsid w:val="00AA5FF4"/>
    <w:rsid w:val="00AB4703"/>
    <w:rsid w:val="00AB4D8F"/>
    <w:rsid w:val="00AB4ECF"/>
    <w:rsid w:val="00AB5B60"/>
    <w:rsid w:val="00AB6241"/>
    <w:rsid w:val="00AB7147"/>
    <w:rsid w:val="00AC0AF5"/>
    <w:rsid w:val="00AC1FE4"/>
    <w:rsid w:val="00AC75CD"/>
    <w:rsid w:val="00AD15B9"/>
    <w:rsid w:val="00AD2282"/>
    <w:rsid w:val="00AD2424"/>
    <w:rsid w:val="00AD52D7"/>
    <w:rsid w:val="00AD54EE"/>
    <w:rsid w:val="00AD559A"/>
    <w:rsid w:val="00AD573B"/>
    <w:rsid w:val="00AD5D76"/>
    <w:rsid w:val="00AD7C54"/>
    <w:rsid w:val="00AD7F7B"/>
    <w:rsid w:val="00AE021C"/>
    <w:rsid w:val="00AE0353"/>
    <w:rsid w:val="00AE080C"/>
    <w:rsid w:val="00AE1465"/>
    <w:rsid w:val="00AE29AD"/>
    <w:rsid w:val="00AE4228"/>
    <w:rsid w:val="00AE43EB"/>
    <w:rsid w:val="00AE5971"/>
    <w:rsid w:val="00AF0174"/>
    <w:rsid w:val="00AF0600"/>
    <w:rsid w:val="00AF142D"/>
    <w:rsid w:val="00AF3227"/>
    <w:rsid w:val="00AF58D6"/>
    <w:rsid w:val="00AF61E7"/>
    <w:rsid w:val="00AF7AE2"/>
    <w:rsid w:val="00AF7CAE"/>
    <w:rsid w:val="00AF7FF4"/>
    <w:rsid w:val="00B01D12"/>
    <w:rsid w:val="00B04C2C"/>
    <w:rsid w:val="00B116A8"/>
    <w:rsid w:val="00B1195A"/>
    <w:rsid w:val="00B11F4B"/>
    <w:rsid w:val="00B12560"/>
    <w:rsid w:val="00B13A9D"/>
    <w:rsid w:val="00B13C20"/>
    <w:rsid w:val="00B15A4E"/>
    <w:rsid w:val="00B15AFD"/>
    <w:rsid w:val="00B16C18"/>
    <w:rsid w:val="00B200C3"/>
    <w:rsid w:val="00B20BA8"/>
    <w:rsid w:val="00B22EDA"/>
    <w:rsid w:val="00B26494"/>
    <w:rsid w:val="00B274EF"/>
    <w:rsid w:val="00B30D3C"/>
    <w:rsid w:val="00B30E3F"/>
    <w:rsid w:val="00B319D1"/>
    <w:rsid w:val="00B320DC"/>
    <w:rsid w:val="00B32AB8"/>
    <w:rsid w:val="00B3304F"/>
    <w:rsid w:val="00B34B7C"/>
    <w:rsid w:val="00B3544E"/>
    <w:rsid w:val="00B3630D"/>
    <w:rsid w:val="00B3657C"/>
    <w:rsid w:val="00B4027A"/>
    <w:rsid w:val="00B402EB"/>
    <w:rsid w:val="00B40B6A"/>
    <w:rsid w:val="00B42077"/>
    <w:rsid w:val="00B42B1B"/>
    <w:rsid w:val="00B441A0"/>
    <w:rsid w:val="00B4601C"/>
    <w:rsid w:val="00B46945"/>
    <w:rsid w:val="00B46ADF"/>
    <w:rsid w:val="00B47FBE"/>
    <w:rsid w:val="00B51C49"/>
    <w:rsid w:val="00B53A95"/>
    <w:rsid w:val="00B54C17"/>
    <w:rsid w:val="00B5624F"/>
    <w:rsid w:val="00B60297"/>
    <w:rsid w:val="00B63245"/>
    <w:rsid w:val="00B64E43"/>
    <w:rsid w:val="00B651B4"/>
    <w:rsid w:val="00B66992"/>
    <w:rsid w:val="00B701B5"/>
    <w:rsid w:val="00B70575"/>
    <w:rsid w:val="00B70C1B"/>
    <w:rsid w:val="00B73D79"/>
    <w:rsid w:val="00B75358"/>
    <w:rsid w:val="00B76985"/>
    <w:rsid w:val="00B77108"/>
    <w:rsid w:val="00B803F3"/>
    <w:rsid w:val="00B82CB5"/>
    <w:rsid w:val="00B83A7E"/>
    <w:rsid w:val="00B840EB"/>
    <w:rsid w:val="00B866BB"/>
    <w:rsid w:val="00B86C36"/>
    <w:rsid w:val="00B86E31"/>
    <w:rsid w:val="00B90C8F"/>
    <w:rsid w:val="00B91452"/>
    <w:rsid w:val="00B93690"/>
    <w:rsid w:val="00B95158"/>
    <w:rsid w:val="00BA0B06"/>
    <w:rsid w:val="00BA375E"/>
    <w:rsid w:val="00BA6CBA"/>
    <w:rsid w:val="00BA6D03"/>
    <w:rsid w:val="00BB0A45"/>
    <w:rsid w:val="00BB0E9A"/>
    <w:rsid w:val="00BB21FE"/>
    <w:rsid w:val="00BB5FD5"/>
    <w:rsid w:val="00BB758D"/>
    <w:rsid w:val="00BC0FE8"/>
    <w:rsid w:val="00BC1183"/>
    <w:rsid w:val="00BC7767"/>
    <w:rsid w:val="00BD39D2"/>
    <w:rsid w:val="00BD5672"/>
    <w:rsid w:val="00BD5F00"/>
    <w:rsid w:val="00BD61B8"/>
    <w:rsid w:val="00BE0BF2"/>
    <w:rsid w:val="00BE1635"/>
    <w:rsid w:val="00BE294E"/>
    <w:rsid w:val="00BE6393"/>
    <w:rsid w:val="00BF0CEB"/>
    <w:rsid w:val="00BF1F02"/>
    <w:rsid w:val="00BF2172"/>
    <w:rsid w:val="00BF2701"/>
    <w:rsid w:val="00BF388B"/>
    <w:rsid w:val="00BF62C3"/>
    <w:rsid w:val="00BF6364"/>
    <w:rsid w:val="00BF63B2"/>
    <w:rsid w:val="00C02438"/>
    <w:rsid w:val="00C03DCD"/>
    <w:rsid w:val="00C05CA3"/>
    <w:rsid w:val="00C060A2"/>
    <w:rsid w:val="00C068C9"/>
    <w:rsid w:val="00C10046"/>
    <w:rsid w:val="00C11596"/>
    <w:rsid w:val="00C1197D"/>
    <w:rsid w:val="00C12003"/>
    <w:rsid w:val="00C125CE"/>
    <w:rsid w:val="00C12D68"/>
    <w:rsid w:val="00C14EF7"/>
    <w:rsid w:val="00C15676"/>
    <w:rsid w:val="00C1768B"/>
    <w:rsid w:val="00C247BC"/>
    <w:rsid w:val="00C27761"/>
    <w:rsid w:val="00C27A99"/>
    <w:rsid w:val="00C34705"/>
    <w:rsid w:val="00C36ED9"/>
    <w:rsid w:val="00C41A4C"/>
    <w:rsid w:val="00C439F7"/>
    <w:rsid w:val="00C447AD"/>
    <w:rsid w:val="00C44DBE"/>
    <w:rsid w:val="00C47E5B"/>
    <w:rsid w:val="00C50E43"/>
    <w:rsid w:val="00C51B8B"/>
    <w:rsid w:val="00C5413C"/>
    <w:rsid w:val="00C5499A"/>
    <w:rsid w:val="00C55ACE"/>
    <w:rsid w:val="00C60430"/>
    <w:rsid w:val="00C60694"/>
    <w:rsid w:val="00C6178B"/>
    <w:rsid w:val="00C63FDD"/>
    <w:rsid w:val="00C65591"/>
    <w:rsid w:val="00C6790B"/>
    <w:rsid w:val="00C70CBB"/>
    <w:rsid w:val="00C71E38"/>
    <w:rsid w:val="00C7275A"/>
    <w:rsid w:val="00C7283A"/>
    <w:rsid w:val="00C7375B"/>
    <w:rsid w:val="00C73973"/>
    <w:rsid w:val="00C74C9D"/>
    <w:rsid w:val="00C80121"/>
    <w:rsid w:val="00C80C41"/>
    <w:rsid w:val="00C84E0F"/>
    <w:rsid w:val="00C84E14"/>
    <w:rsid w:val="00C85C11"/>
    <w:rsid w:val="00C864C2"/>
    <w:rsid w:val="00C92D92"/>
    <w:rsid w:val="00C93792"/>
    <w:rsid w:val="00C93883"/>
    <w:rsid w:val="00C94737"/>
    <w:rsid w:val="00C9599B"/>
    <w:rsid w:val="00CA14C2"/>
    <w:rsid w:val="00CA15C6"/>
    <w:rsid w:val="00CA2092"/>
    <w:rsid w:val="00CA45EC"/>
    <w:rsid w:val="00CA6398"/>
    <w:rsid w:val="00CB01E3"/>
    <w:rsid w:val="00CB084C"/>
    <w:rsid w:val="00CB0E4D"/>
    <w:rsid w:val="00CB3969"/>
    <w:rsid w:val="00CB526C"/>
    <w:rsid w:val="00CC0C3C"/>
    <w:rsid w:val="00CC2324"/>
    <w:rsid w:val="00CC625B"/>
    <w:rsid w:val="00CC67C5"/>
    <w:rsid w:val="00CC6CC1"/>
    <w:rsid w:val="00CC7D83"/>
    <w:rsid w:val="00CD5076"/>
    <w:rsid w:val="00CD655D"/>
    <w:rsid w:val="00CD66BC"/>
    <w:rsid w:val="00CD7CFF"/>
    <w:rsid w:val="00CE44D4"/>
    <w:rsid w:val="00CE4B94"/>
    <w:rsid w:val="00CE4D1C"/>
    <w:rsid w:val="00CE57AB"/>
    <w:rsid w:val="00CE5D03"/>
    <w:rsid w:val="00CE621F"/>
    <w:rsid w:val="00CF293F"/>
    <w:rsid w:val="00CF38ED"/>
    <w:rsid w:val="00CF4BBF"/>
    <w:rsid w:val="00CF590A"/>
    <w:rsid w:val="00CF6109"/>
    <w:rsid w:val="00CF7222"/>
    <w:rsid w:val="00D01204"/>
    <w:rsid w:val="00D01A23"/>
    <w:rsid w:val="00D025B0"/>
    <w:rsid w:val="00D03075"/>
    <w:rsid w:val="00D03F91"/>
    <w:rsid w:val="00D05BE4"/>
    <w:rsid w:val="00D061E8"/>
    <w:rsid w:val="00D07EA4"/>
    <w:rsid w:val="00D11811"/>
    <w:rsid w:val="00D134B2"/>
    <w:rsid w:val="00D20559"/>
    <w:rsid w:val="00D2138B"/>
    <w:rsid w:val="00D22641"/>
    <w:rsid w:val="00D2576F"/>
    <w:rsid w:val="00D2641D"/>
    <w:rsid w:val="00D34323"/>
    <w:rsid w:val="00D35094"/>
    <w:rsid w:val="00D37202"/>
    <w:rsid w:val="00D3721F"/>
    <w:rsid w:val="00D4311D"/>
    <w:rsid w:val="00D43AB4"/>
    <w:rsid w:val="00D44BAE"/>
    <w:rsid w:val="00D461D1"/>
    <w:rsid w:val="00D50E2E"/>
    <w:rsid w:val="00D513B1"/>
    <w:rsid w:val="00D57710"/>
    <w:rsid w:val="00D579B5"/>
    <w:rsid w:val="00D60389"/>
    <w:rsid w:val="00D60D67"/>
    <w:rsid w:val="00D6275E"/>
    <w:rsid w:val="00D62FE1"/>
    <w:rsid w:val="00D63199"/>
    <w:rsid w:val="00D63480"/>
    <w:rsid w:val="00D7065E"/>
    <w:rsid w:val="00D71B58"/>
    <w:rsid w:val="00D7221B"/>
    <w:rsid w:val="00D739A6"/>
    <w:rsid w:val="00D75EFE"/>
    <w:rsid w:val="00D810EF"/>
    <w:rsid w:val="00D835DE"/>
    <w:rsid w:val="00D926A8"/>
    <w:rsid w:val="00D9478A"/>
    <w:rsid w:val="00D95EB6"/>
    <w:rsid w:val="00D9601E"/>
    <w:rsid w:val="00D97EAF"/>
    <w:rsid w:val="00DA0081"/>
    <w:rsid w:val="00DA0569"/>
    <w:rsid w:val="00DA3EEA"/>
    <w:rsid w:val="00DA5C91"/>
    <w:rsid w:val="00DB327F"/>
    <w:rsid w:val="00DB39FA"/>
    <w:rsid w:val="00DB7350"/>
    <w:rsid w:val="00DB7882"/>
    <w:rsid w:val="00DB7C26"/>
    <w:rsid w:val="00DC1D4D"/>
    <w:rsid w:val="00DC3ED5"/>
    <w:rsid w:val="00DC3FA8"/>
    <w:rsid w:val="00DC4F2A"/>
    <w:rsid w:val="00DC5041"/>
    <w:rsid w:val="00DC58E1"/>
    <w:rsid w:val="00DC616B"/>
    <w:rsid w:val="00DD09B9"/>
    <w:rsid w:val="00DD2291"/>
    <w:rsid w:val="00DD26DD"/>
    <w:rsid w:val="00DD3010"/>
    <w:rsid w:val="00DD375E"/>
    <w:rsid w:val="00DD4244"/>
    <w:rsid w:val="00DD591C"/>
    <w:rsid w:val="00DD599D"/>
    <w:rsid w:val="00DD5B98"/>
    <w:rsid w:val="00DD683D"/>
    <w:rsid w:val="00DE1317"/>
    <w:rsid w:val="00DE23F1"/>
    <w:rsid w:val="00DE5D49"/>
    <w:rsid w:val="00DE6D73"/>
    <w:rsid w:val="00DE7156"/>
    <w:rsid w:val="00DF0999"/>
    <w:rsid w:val="00DF267B"/>
    <w:rsid w:val="00DF3381"/>
    <w:rsid w:val="00DF59B4"/>
    <w:rsid w:val="00DF5C77"/>
    <w:rsid w:val="00E02028"/>
    <w:rsid w:val="00E030D2"/>
    <w:rsid w:val="00E0357B"/>
    <w:rsid w:val="00E04D62"/>
    <w:rsid w:val="00E06F09"/>
    <w:rsid w:val="00E076A0"/>
    <w:rsid w:val="00E0795B"/>
    <w:rsid w:val="00E13BDE"/>
    <w:rsid w:val="00E145D8"/>
    <w:rsid w:val="00E159BB"/>
    <w:rsid w:val="00E15C31"/>
    <w:rsid w:val="00E1608D"/>
    <w:rsid w:val="00E16799"/>
    <w:rsid w:val="00E17997"/>
    <w:rsid w:val="00E2053C"/>
    <w:rsid w:val="00E21189"/>
    <w:rsid w:val="00E2155C"/>
    <w:rsid w:val="00E215F8"/>
    <w:rsid w:val="00E2406B"/>
    <w:rsid w:val="00E25015"/>
    <w:rsid w:val="00E30DD5"/>
    <w:rsid w:val="00E32292"/>
    <w:rsid w:val="00E32904"/>
    <w:rsid w:val="00E34EBD"/>
    <w:rsid w:val="00E35FD3"/>
    <w:rsid w:val="00E42533"/>
    <w:rsid w:val="00E42A9A"/>
    <w:rsid w:val="00E44A41"/>
    <w:rsid w:val="00E44ED9"/>
    <w:rsid w:val="00E45E80"/>
    <w:rsid w:val="00E47059"/>
    <w:rsid w:val="00E50A2A"/>
    <w:rsid w:val="00E52081"/>
    <w:rsid w:val="00E5288A"/>
    <w:rsid w:val="00E5748F"/>
    <w:rsid w:val="00E577C1"/>
    <w:rsid w:val="00E60A2D"/>
    <w:rsid w:val="00E6249C"/>
    <w:rsid w:val="00E63897"/>
    <w:rsid w:val="00E6397B"/>
    <w:rsid w:val="00E65BE7"/>
    <w:rsid w:val="00E67249"/>
    <w:rsid w:val="00E67C44"/>
    <w:rsid w:val="00E7033A"/>
    <w:rsid w:val="00E714BB"/>
    <w:rsid w:val="00E7237F"/>
    <w:rsid w:val="00E72B56"/>
    <w:rsid w:val="00E74099"/>
    <w:rsid w:val="00E746A5"/>
    <w:rsid w:val="00E75885"/>
    <w:rsid w:val="00E774B0"/>
    <w:rsid w:val="00E77B7D"/>
    <w:rsid w:val="00E80B4C"/>
    <w:rsid w:val="00E8255D"/>
    <w:rsid w:val="00E84138"/>
    <w:rsid w:val="00E8448C"/>
    <w:rsid w:val="00E84C16"/>
    <w:rsid w:val="00E84F9C"/>
    <w:rsid w:val="00E854F1"/>
    <w:rsid w:val="00E90105"/>
    <w:rsid w:val="00E90517"/>
    <w:rsid w:val="00E90A11"/>
    <w:rsid w:val="00E90BC3"/>
    <w:rsid w:val="00E91EEA"/>
    <w:rsid w:val="00E9357F"/>
    <w:rsid w:val="00E93EEC"/>
    <w:rsid w:val="00EA055B"/>
    <w:rsid w:val="00EA17D1"/>
    <w:rsid w:val="00EA24C5"/>
    <w:rsid w:val="00EA2526"/>
    <w:rsid w:val="00EA52E8"/>
    <w:rsid w:val="00EB39FE"/>
    <w:rsid w:val="00EB5BC2"/>
    <w:rsid w:val="00EB6C16"/>
    <w:rsid w:val="00EB7DF3"/>
    <w:rsid w:val="00EC4E4D"/>
    <w:rsid w:val="00EC5A4A"/>
    <w:rsid w:val="00EC7502"/>
    <w:rsid w:val="00ED1356"/>
    <w:rsid w:val="00ED14A0"/>
    <w:rsid w:val="00ED1B06"/>
    <w:rsid w:val="00ED367B"/>
    <w:rsid w:val="00ED42E0"/>
    <w:rsid w:val="00ED506E"/>
    <w:rsid w:val="00ED530D"/>
    <w:rsid w:val="00ED5E7A"/>
    <w:rsid w:val="00EE1321"/>
    <w:rsid w:val="00EE15CC"/>
    <w:rsid w:val="00EE4100"/>
    <w:rsid w:val="00EE565C"/>
    <w:rsid w:val="00EE5D38"/>
    <w:rsid w:val="00EE754F"/>
    <w:rsid w:val="00EF2185"/>
    <w:rsid w:val="00EF3F7E"/>
    <w:rsid w:val="00EF6BDF"/>
    <w:rsid w:val="00EF6CD9"/>
    <w:rsid w:val="00EF7D4D"/>
    <w:rsid w:val="00EF7FD8"/>
    <w:rsid w:val="00F002A6"/>
    <w:rsid w:val="00F009C9"/>
    <w:rsid w:val="00F02FED"/>
    <w:rsid w:val="00F03465"/>
    <w:rsid w:val="00F04F32"/>
    <w:rsid w:val="00F06962"/>
    <w:rsid w:val="00F07204"/>
    <w:rsid w:val="00F07EC1"/>
    <w:rsid w:val="00F106B9"/>
    <w:rsid w:val="00F11CE8"/>
    <w:rsid w:val="00F11D84"/>
    <w:rsid w:val="00F1224C"/>
    <w:rsid w:val="00F12370"/>
    <w:rsid w:val="00F15DEB"/>
    <w:rsid w:val="00F177EA"/>
    <w:rsid w:val="00F244A6"/>
    <w:rsid w:val="00F3007D"/>
    <w:rsid w:val="00F3071B"/>
    <w:rsid w:val="00F31315"/>
    <w:rsid w:val="00F331B6"/>
    <w:rsid w:val="00F33988"/>
    <w:rsid w:val="00F34488"/>
    <w:rsid w:val="00F3661A"/>
    <w:rsid w:val="00F36DBC"/>
    <w:rsid w:val="00F414BA"/>
    <w:rsid w:val="00F4273F"/>
    <w:rsid w:val="00F42F68"/>
    <w:rsid w:val="00F44224"/>
    <w:rsid w:val="00F45AE0"/>
    <w:rsid w:val="00F478D4"/>
    <w:rsid w:val="00F517DA"/>
    <w:rsid w:val="00F51BDB"/>
    <w:rsid w:val="00F51F40"/>
    <w:rsid w:val="00F522EF"/>
    <w:rsid w:val="00F52484"/>
    <w:rsid w:val="00F52CFA"/>
    <w:rsid w:val="00F52E8C"/>
    <w:rsid w:val="00F534F2"/>
    <w:rsid w:val="00F55991"/>
    <w:rsid w:val="00F55ECC"/>
    <w:rsid w:val="00F55F19"/>
    <w:rsid w:val="00F56C1B"/>
    <w:rsid w:val="00F56FA1"/>
    <w:rsid w:val="00F618D6"/>
    <w:rsid w:val="00F6496B"/>
    <w:rsid w:val="00F67391"/>
    <w:rsid w:val="00F6759E"/>
    <w:rsid w:val="00F67E57"/>
    <w:rsid w:val="00F70D64"/>
    <w:rsid w:val="00F71916"/>
    <w:rsid w:val="00F7236D"/>
    <w:rsid w:val="00F773EF"/>
    <w:rsid w:val="00F823FD"/>
    <w:rsid w:val="00F82589"/>
    <w:rsid w:val="00F82B68"/>
    <w:rsid w:val="00F83D3E"/>
    <w:rsid w:val="00F83FBD"/>
    <w:rsid w:val="00F84139"/>
    <w:rsid w:val="00F841EE"/>
    <w:rsid w:val="00F871AE"/>
    <w:rsid w:val="00F87D29"/>
    <w:rsid w:val="00F916CB"/>
    <w:rsid w:val="00F92F29"/>
    <w:rsid w:val="00F93EFC"/>
    <w:rsid w:val="00F94B74"/>
    <w:rsid w:val="00F9610D"/>
    <w:rsid w:val="00F961B6"/>
    <w:rsid w:val="00F97867"/>
    <w:rsid w:val="00FA063F"/>
    <w:rsid w:val="00FA06E7"/>
    <w:rsid w:val="00FA1D43"/>
    <w:rsid w:val="00FA2658"/>
    <w:rsid w:val="00FA2F6D"/>
    <w:rsid w:val="00FA3AA4"/>
    <w:rsid w:val="00FA4479"/>
    <w:rsid w:val="00FB0E85"/>
    <w:rsid w:val="00FB5035"/>
    <w:rsid w:val="00FB50C5"/>
    <w:rsid w:val="00FC0C76"/>
    <w:rsid w:val="00FC0EDD"/>
    <w:rsid w:val="00FC2B00"/>
    <w:rsid w:val="00FC4A26"/>
    <w:rsid w:val="00FC60AE"/>
    <w:rsid w:val="00FC615F"/>
    <w:rsid w:val="00FC7836"/>
    <w:rsid w:val="00FD1395"/>
    <w:rsid w:val="00FD2574"/>
    <w:rsid w:val="00FD2A1B"/>
    <w:rsid w:val="00FD46DB"/>
    <w:rsid w:val="00FD5652"/>
    <w:rsid w:val="00FE06EB"/>
    <w:rsid w:val="00FE1937"/>
    <w:rsid w:val="00FE312F"/>
    <w:rsid w:val="00FE6455"/>
    <w:rsid w:val="00FE7259"/>
    <w:rsid w:val="00FF0689"/>
    <w:rsid w:val="00FF19B3"/>
    <w:rsid w:val="00FF2E06"/>
    <w:rsid w:val="00FF43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3CA5900A"/>
  <w15:docId w15:val="{C2B8CD20-4085-4DE9-87C9-AE667D96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D1C"/>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84B03"/>
    <w:pPr>
      <w:autoSpaceDE w:val="0"/>
      <w:autoSpaceDN w:val="0"/>
      <w:adjustRightInd w:val="0"/>
    </w:pPr>
    <w:rPr>
      <w:rFonts w:ascii="Times New Roman" w:hAnsi="Times New Roman" w:cs="Times New Roman"/>
      <w:color w:val="000000"/>
      <w:sz w:val="24"/>
      <w:szCs w:val="24"/>
      <w:lang w:eastAsia="en-US"/>
    </w:rPr>
  </w:style>
  <w:style w:type="paragraph" w:customStyle="1" w:styleId="a3">
    <w:name w:val="Знак Знак Знак Знак"/>
    <w:basedOn w:val="a"/>
    <w:rsid w:val="00FD2574"/>
    <w:pPr>
      <w:spacing w:before="100" w:beforeAutospacing="1" w:after="100" w:afterAutospacing="1" w:line="240" w:lineRule="auto"/>
    </w:pPr>
    <w:rPr>
      <w:rFonts w:ascii="Tahoma" w:hAnsi="Tahoma"/>
      <w:sz w:val="20"/>
      <w:szCs w:val="20"/>
      <w:lang w:val="en-US"/>
    </w:rPr>
  </w:style>
  <w:style w:type="paragraph" w:styleId="a4">
    <w:name w:val="header"/>
    <w:basedOn w:val="a"/>
    <w:link w:val="a5"/>
    <w:uiPriority w:val="99"/>
    <w:unhideWhenUsed/>
    <w:rsid w:val="006E75BF"/>
    <w:pPr>
      <w:tabs>
        <w:tab w:val="center" w:pos="4677"/>
        <w:tab w:val="right" w:pos="9355"/>
      </w:tabs>
      <w:spacing w:after="0" w:line="240" w:lineRule="auto"/>
    </w:pPr>
  </w:style>
  <w:style w:type="character" w:customStyle="1" w:styleId="a5">
    <w:name w:val="Верхний колонтитул Знак"/>
    <w:link w:val="a4"/>
    <w:uiPriority w:val="99"/>
    <w:locked/>
    <w:rsid w:val="006E75BF"/>
    <w:rPr>
      <w:rFonts w:cs="Times New Roman"/>
    </w:rPr>
  </w:style>
  <w:style w:type="paragraph" w:styleId="a6">
    <w:name w:val="footer"/>
    <w:basedOn w:val="a"/>
    <w:link w:val="a7"/>
    <w:uiPriority w:val="99"/>
    <w:unhideWhenUsed/>
    <w:rsid w:val="006E75BF"/>
    <w:pPr>
      <w:tabs>
        <w:tab w:val="center" w:pos="4677"/>
        <w:tab w:val="right" w:pos="9355"/>
      </w:tabs>
      <w:spacing w:after="0" w:line="240" w:lineRule="auto"/>
    </w:pPr>
  </w:style>
  <w:style w:type="character" w:customStyle="1" w:styleId="a7">
    <w:name w:val="Нижний колонтитул Знак"/>
    <w:link w:val="a6"/>
    <w:uiPriority w:val="99"/>
    <w:locked/>
    <w:rsid w:val="006E75BF"/>
    <w:rPr>
      <w:rFonts w:cs="Times New Roman"/>
    </w:rPr>
  </w:style>
  <w:style w:type="paragraph" w:styleId="a8">
    <w:name w:val="footnote text"/>
    <w:basedOn w:val="a"/>
    <w:link w:val="a9"/>
    <w:uiPriority w:val="99"/>
    <w:rsid w:val="00B803F3"/>
    <w:pPr>
      <w:spacing w:after="0" w:line="240" w:lineRule="auto"/>
    </w:pPr>
    <w:rPr>
      <w:rFonts w:ascii="Times New Roman" w:hAnsi="Times New Roman"/>
      <w:sz w:val="20"/>
      <w:szCs w:val="20"/>
      <w:lang w:eastAsia="ru-RU"/>
    </w:rPr>
  </w:style>
  <w:style w:type="character" w:customStyle="1" w:styleId="a9">
    <w:name w:val="Текст сноски Знак"/>
    <w:link w:val="a8"/>
    <w:uiPriority w:val="99"/>
    <w:locked/>
    <w:rsid w:val="00B803F3"/>
    <w:rPr>
      <w:rFonts w:ascii="Times New Roman" w:hAnsi="Times New Roman" w:cs="Times New Roman"/>
      <w:sz w:val="20"/>
      <w:szCs w:val="20"/>
      <w:lang w:eastAsia="ru-RU"/>
    </w:rPr>
  </w:style>
  <w:style w:type="character" w:styleId="aa">
    <w:name w:val="footnote reference"/>
    <w:uiPriority w:val="99"/>
    <w:rsid w:val="00B803F3"/>
    <w:rPr>
      <w:rFonts w:cs="Times New Roman"/>
      <w:vertAlign w:val="superscript"/>
    </w:rPr>
  </w:style>
  <w:style w:type="table" w:styleId="ab">
    <w:name w:val="Table Grid"/>
    <w:basedOn w:val="a1"/>
    <w:uiPriority w:val="39"/>
    <w:rsid w:val="00790F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1877B5"/>
    <w:rPr>
      <w:rFonts w:cs="Times New Roman"/>
      <w:color w:val="0000FF"/>
      <w:u w:val="single"/>
    </w:rPr>
  </w:style>
  <w:style w:type="paragraph" w:styleId="ad">
    <w:name w:val="Balloon Text"/>
    <w:basedOn w:val="a"/>
    <w:link w:val="ae"/>
    <w:uiPriority w:val="99"/>
    <w:semiHidden/>
    <w:unhideWhenUsed/>
    <w:rsid w:val="009D4668"/>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9D4668"/>
    <w:rPr>
      <w:rFonts w:ascii="Tahoma" w:hAnsi="Tahoma" w:cs="Tahoma"/>
      <w:sz w:val="16"/>
      <w:szCs w:val="16"/>
    </w:rPr>
  </w:style>
  <w:style w:type="paragraph" w:customStyle="1" w:styleId="Style2">
    <w:name w:val="Style2"/>
    <w:basedOn w:val="a"/>
    <w:uiPriority w:val="99"/>
    <w:rsid w:val="009F70B5"/>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3">
    <w:name w:val="Стиль3"/>
    <w:basedOn w:val="2"/>
    <w:rsid w:val="003D5272"/>
    <w:pPr>
      <w:widowControl w:val="0"/>
      <w:tabs>
        <w:tab w:val="num" w:pos="1127"/>
      </w:tabs>
      <w:adjustRightInd w:val="0"/>
      <w:spacing w:after="0" w:line="240" w:lineRule="auto"/>
      <w:ind w:left="900"/>
      <w:jc w:val="both"/>
      <w:textAlignment w:val="baseline"/>
    </w:pPr>
    <w:rPr>
      <w:rFonts w:ascii="Times New Roman" w:hAnsi="Times New Roman"/>
      <w:sz w:val="24"/>
      <w:szCs w:val="20"/>
      <w:lang w:eastAsia="ru-RU"/>
    </w:rPr>
  </w:style>
  <w:style w:type="paragraph" w:styleId="2">
    <w:name w:val="Body Text Indent 2"/>
    <w:basedOn w:val="a"/>
    <w:link w:val="20"/>
    <w:uiPriority w:val="99"/>
    <w:semiHidden/>
    <w:unhideWhenUsed/>
    <w:rsid w:val="003D5272"/>
    <w:pPr>
      <w:spacing w:after="120" w:line="480" w:lineRule="auto"/>
      <w:ind w:left="283"/>
    </w:pPr>
  </w:style>
  <w:style w:type="character" w:customStyle="1" w:styleId="20">
    <w:name w:val="Основной текст с отступом 2 Знак"/>
    <w:link w:val="2"/>
    <w:uiPriority w:val="99"/>
    <w:semiHidden/>
    <w:locked/>
    <w:rsid w:val="003D5272"/>
    <w:rPr>
      <w:rFonts w:cs="Times New Roman"/>
    </w:rPr>
  </w:style>
  <w:style w:type="paragraph" w:customStyle="1" w:styleId="1">
    <w:name w:val="Абзац списка1"/>
    <w:basedOn w:val="a"/>
    <w:uiPriority w:val="34"/>
    <w:qFormat/>
    <w:rsid w:val="004D4730"/>
    <w:pPr>
      <w:ind w:left="720"/>
      <w:contextualSpacing/>
    </w:pPr>
  </w:style>
  <w:style w:type="character" w:styleId="af">
    <w:name w:val="Strong"/>
    <w:uiPriority w:val="22"/>
    <w:qFormat/>
    <w:rsid w:val="003C502B"/>
    <w:rPr>
      <w:rFonts w:cs="Times New Roman"/>
      <w:b/>
    </w:rPr>
  </w:style>
  <w:style w:type="paragraph" w:customStyle="1" w:styleId="ConsPlusNormal">
    <w:name w:val="ConsPlusNormal"/>
    <w:rsid w:val="003C502B"/>
    <w:pPr>
      <w:autoSpaceDE w:val="0"/>
      <w:autoSpaceDN w:val="0"/>
      <w:adjustRightInd w:val="0"/>
      <w:ind w:firstLine="720"/>
    </w:pPr>
    <w:rPr>
      <w:rFonts w:ascii="Arial" w:hAnsi="Arial" w:cs="Arial"/>
      <w:lang w:eastAsia="en-US"/>
    </w:rPr>
  </w:style>
  <w:style w:type="paragraph" w:customStyle="1" w:styleId="ConsNonformat">
    <w:name w:val="ConsNonformat"/>
    <w:rsid w:val="00FE7259"/>
    <w:pPr>
      <w:widowControl w:val="0"/>
      <w:autoSpaceDE w:val="0"/>
      <w:autoSpaceDN w:val="0"/>
      <w:adjustRightInd w:val="0"/>
    </w:pPr>
    <w:rPr>
      <w:rFonts w:ascii="Courier New" w:hAnsi="Courier New" w:cs="Courier New"/>
    </w:rPr>
  </w:style>
  <w:style w:type="character" w:customStyle="1" w:styleId="FontStyle13">
    <w:name w:val="Font Style13"/>
    <w:rsid w:val="00F02FED"/>
    <w:rPr>
      <w:rFonts w:ascii="Times New Roman" w:hAnsi="Times New Roman"/>
      <w:sz w:val="26"/>
    </w:rPr>
  </w:style>
  <w:style w:type="paragraph" w:customStyle="1" w:styleId="Style7">
    <w:name w:val="Style7"/>
    <w:basedOn w:val="a"/>
    <w:rsid w:val="00F02FED"/>
    <w:pPr>
      <w:widowControl w:val="0"/>
      <w:suppressAutoHyphens/>
      <w:autoSpaceDE w:val="0"/>
      <w:spacing w:after="0" w:line="254" w:lineRule="exact"/>
      <w:jc w:val="right"/>
    </w:pPr>
    <w:rPr>
      <w:rFonts w:ascii="Times New Roman" w:hAnsi="Times New Roman"/>
      <w:sz w:val="24"/>
      <w:szCs w:val="24"/>
      <w:lang w:eastAsia="ar-SA"/>
    </w:rPr>
  </w:style>
  <w:style w:type="character" w:customStyle="1" w:styleId="FontStyle16">
    <w:name w:val="Font Style16"/>
    <w:rsid w:val="00F02FED"/>
    <w:rPr>
      <w:rFonts w:ascii="Times New Roman" w:hAnsi="Times New Roman"/>
      <w:b/>
      <w:sz w:val="20"/>
    </w:rPr>
  </w:style>
  <w:style w:type="paragraph" w:customStyle="1" w:styleId="21">
    <w:name w:val="Абзац списка2"/>
    <w:basedOn w:val="a"/>
    <w:uiPriority w:val="99"/>
    <w:qFormat/>
    <w:rsid w:val="00DC3ED5"/>
    <w:pPr>
      <w:ind w:left="720"/>
      <w:contextualSpacing/>
    </w:pPr>
  </w:style>
  <w:style w:type="paragraph" w:styleId="4">
    <w:name w:val="List Bullet 4"/>
    <w:basedOn w:val="a"/>
    <w:autoRedefine/>
    <w:uiPriority w:val="99"/>
    <w:rsid w:val="009853B3"/>
    <w:pPr>
      <w:tabs>
        <w:tab w:val="num" w:pos="0"/>
      </w:tabs>
      <w:spacing w:after="60" w:line="240" w:lineRule="auto"/>
      <w:jc w:val="both"/>
    </w:pPr>
    <w:rPr>
      <w:rFonts w:ascii="Times New Roman" w:hAnsi="Times New Roman"/>
      <w:sz w:val="24"/>
      <w:szCs w:val="20"/>
      <w:lang w:eastAsia="ru-RU"/>
    </w:rPr>
  </w:style>
  <w:style w:type="character" w:styleId="af0">
    <w:name w:val="FollowedHyperlink"/>
    <w:uiPriority w:val="99"/>
    <w:semiHidden/>
    <w:unhideWhenUsed/>
    <w:rsid w:val="00C7275A"/>
    <w:rPr>
      <w:rFonts w:cs="Times New Roman"/>
      <w:color w:val="800080"/>
      <w:u w:val="single"/>
    </w:rPr>
  </w:style>
  <w:style w:type="character" w:styleId="af1">
    <w:name w:val="line number"/>
    <w:uiPriority w:val="99"/>
    <w:semiHidden/>
    <w:unhideWhenUsed/>
    <w:rsid w:val="00453EE9"/>
    <w:rPr>
      <w:rFonts w:cs="Times New Roman"/>
    </w:rPr>
  </w:style>
  <w:style w:type="paragraph" w:customStyle="1" w:styleId="10">
    <w:name w:val="Без интервала1"/>
    <w:link w:val="NoSpacingChar"/>
    <w:uiPriority w:val="1"/>
    <w:qFormat/>
    <w:rsid w:val="00453EE9"/>
    <w:rPr>
      <w:rFonts w:cs="Times New Roman"/>
      <w:sz w:val="22"/>
      <w:szCs w:val="22"/>
    </w:rPr>
  </w:style>
  <w:style w:type="character" w:customStyle="1" w:styleId="NoSpacingChar">
    <w:name w:val="No Spacing Char"/>
    <w:link w:val="10"/>
    <w:uiPriority w:val="1"/>
    <w:locked/>
    <w:rsid w:val="00453EE9"/>
    <w:rPr>
      <w:rFonts w:cs="Times New Roman"/>
      <w:sz w:val="22"/>
      <w:szCs w:val="22"/>
      <w:lang w:val="ru-RU" w:eastAsia="ru-RU" w:bidi="ar-SA"/>
    </w:rPr>
  </w:style>
  <w:style w:type="character" w:styleId="af2">
    <w:name w:val="annotation reference"/>
    <w:uiPriority w:val="99"/>
    <w:semiHidden/>
    <w:unhideWhenUsed/>
    <w:rsid w:val="009A14C9"/>
    <w:rPr>
      <w:rFonts w:cs="Times New Roman"/>
      <w:sz w:val="16"/>
      <w:szCs w:val="16"/>
    </w:rPr>
  </w:style>
  <w:style w:type="paragraph" w:styleId="af3">
    <w:name w:val="annotation text"/>
    <w:basedOn w:val="a"/>
    <w:link w:val="af4"/>
    <w:uiPriority w:val="99"/>
    <w:semiHidden/>
    <w:unhideWhenUsed/>
    <w:rsid w:val="009A14C9"/>
    <w:pPr>
      <w:spacing w:line="240" w:lineRule="auto"/>
    </w:pPr>
    <w:rPr>
      <w:sz w:val="20"/>
      <w:szCs w:val="20"/>
    </w:rPr>
  </w:style>
  <w:style w:type="character" w:customStyle="1" w:styleId="af4">
    <w:name w:val="Текст примечания Знак"/>
    <w:link w:val="af3"/>
    <w:uiPriority w:val="99"/>
    <w:semiHidden/>
    <w:locked/>
    <w:rsid w:val="009A14C9"/>
    <w:rPr>
      <w:rFonts w:cs="Times New Roman"/>
      <w:lang w:eastAsia="en-US"/>
    </w:rPr>
  </w:style>
  <w:style w:type="paragraph" w:styleId="af5">
    <w:name w:val="annotation subject"/>
    <w:basedOn w:val="af3"/>
    <w:next w:val="af3"/>
    <w:link w:val="af6"/>
    <w:uiPriority w:val="99"/>
    <w:semiHidden/>
    <w:unhideWhenUsed/>
    <w:rsid w:val="009A14C9"/>
    <w:rPr>
      <w:b/>
      <w:bCs/>
    </w:rPr>
  </w:style>
  <w:style w:type="character" w:customStyle="1" w:styleId="af6">
    <w:name w:val="Тема примечания Знак"/>
    <w:link w:val="af5"/>
    <w:uiPriority w:val="99"/>
    <w:semiHidden/>
    <w:locked/>
    <w:rsid w:val="009A14C9"/>
    <w:rPr>
      <w:rFonts w:cs="Times New Roman"/>
      <w:b/>
      <w:bCs/>
      <w:lang w:eastAsia="en-US"/>
    </w:rPr>
  </w:style>
  <w:style w:type="paragraph" w:customStyle="1" w:styleId="11">
    <w:name w:val="Рецензия1"/>
    <w:hidden/>
    <w:uiPriority w:val="99"/>
    <w:semiHidden/>
    <w:rsid w:val="00D11811"/>
    <w:rPr>
      <w:rFonts w:cs="Times New Roman"/>
      <w:sz w:val="22"/>
      <w:szCs w:val="22"/>
      <w:lang w:eastAsia="en-US"/>
    </w:rPr>
  </w:style>
  <w:style w:type="table" w:customStyle="1" w:styleId="12">
    <w:name w:val="Сетка таблицы1"/>
    <w:basedOn w:val="a1"/>
    <w:next w:val="ab"/>
    <w:rsid w:val="00004D2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7221B"/>
    <w:pPr>
      <w:ind w:left="720"/>
      <w:contextualSpacing/>
    </w:pPr>
  </w:style>
  <w:style w:type="paragraph" w:customStyle="1" w:styleId="13">
    <w:name w:val="ПФ ЗАГОЛОВОК 1"/>
    <w:basedOn w:val="a"/>
    <w:next w:val="a"/>
    <w:link w:val="14"/>
    <w:qFormat/>
    <w:rsid w:val="006038E3"/>
    <w:pPr>
      <w:spacing w:after="160" w:line="259" w:lineRule="auto"/>
      <w:jc w:val="center"/>
    </w:pPr>
    <w:rPr>
      <w:rFonts w:ascii="Times New Roman" w:eastAsiaTheme="minorHAnsi" w:hAnsi="Times New Roman"/>
      <w:b/>
      <w:sz w:val="24"/>
      <w:szCs w:val="24"/>
    </w:rPr>
  </w:style>
  <w:style w:type="character" w:customStyle="1" w:styleId="14">
    <w:name w:val="ПФ ЗАГОЛОВОК 1 Знак"/>
    <w:basedOn w:val="a0"/>
    <w:link w:val="13"/>
    <w:rsid w:val="006038E3"/>
    <w:rPr>
      <w:rFonts w:ascii="Times New Roman" w:eastAsiaTheme="minorHAnsi" w:hAnsi="Times New Roman" w:cs="Times New Roman"/>
      <w:b/>
      <w:sz w:val="24"/>
      <w:szCs w:val="24"/>
      <w:lang w:eastAsia="en-US"/>
    </w:rPr>
  </w:style>
  <w:style w:type="paragraph" w:styleId="af8">
    <w:name w:val="No Spacing"/>
    <w:uiPriority w:val="1"/>
    <w:qFormat/>
    <w:rsid w:val="006038E3"/>
    <w:rPr>
      <w:rFonts w:cs="Times New Roman"/>
      <w:sz w:val="22"/>
      <w:szCs w:val="22"/>
      <w:lang w:eastAsia="en-US"/>
    </w:rPr>
  </w:style>
  <w:style w:type="paragraph" w:styleId="af9">
    <w:name w:val="endnote text"/>
    <w:basedOn w:val="a"/>
    <w:link w:val="afa"/>
    <w:uiPriority w:val="99"/>
    <w:semiHidden/>
    <w:unhideWhenUsed/>
    <w:rsid w:val="00AF7CAE"/>
    <w:pPr>
      <w:spacing w:after="0" w:line="240" w:lineRule="auto"/>
    </w:pPr>
    <w:rPr>
      <w:sz w:val="20"/>
      <w:szCs w:val="20"/>
    </w:rPr>
  </w:style>
  <w:style w:type="character" w:customStyle="1" w:styleId="afa">
    <w:name w:val="Текст концевой сноски Знак"/>
    <w:basedOn w:val="a0"/>
    <w:link w:val="af9"/>
    <w:uiPriority w:val="99"/>
    <w:semiHidden/>
    <w:rsid w:val="00AF7CAE"/>
    <w:rPr>
      <w:rFonts w:cs="Times New Roman"/>
      <w:lang w:eastAsia="en-US"/>
    </w:rPr>
  </w:style>
  <w:style w:type="character" w:styleId="afb">
    <w:name w:val="endnote reference"/>
    <w:basedOn w:val="a0"/>
    <w:uiPriority w:val="99"/>
    <w:rsid w:val="00AF7CA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8713">
      <w:bodyDiv w:val="1"/>
      <w:marLeft w:val="0"/>
      <w:marRight w:val="0"/>
      <w:marTop w:val="0"/>
      <w:marBottom w:val="0"/>
      <w:divBdr>
        <w:top w:val="none" w:sz="0" w:space="0" w:color="auto"/>
        <w:left w:val="none" w:sz="0" w:space="0" w:color="auto"/>
        <w:bottom w:val="none" w:sz="0" w:space="0" w:color="auto"/>
        <w:right w:val="none" w:sz="0" w:space="0" w:color="auto"/>
      </w:divBdr>
    </w:div>
    <w:div w:id="148711017">
      <w:bodyDiv w:val="1"/>
      <w:marLeft w:val="0"/>
      <w:marRight w:val="0"/>
      <w:marTop w:val="0"/>
      <w:marBottom w:val="0"/>
      <w:divBdr>
        <w:top w:val="none" w:sz="0" w:space="0" w:color="auto"/>
        <w:left w:val="none" w:sz="0" w:space="0" w:color="auto"/>
        <w:bottom w:val="none" w:sz="0" w:space="0" w:color="auto"/>
        <w:right w:val="none" w:sz="0" w:space="0" w:color="auto"/>
      </w:divBdr>
    </w:div>
    <w:div w:id="739596211">
      <w:bodyDiv w:val="1"/>
      <w:marLeft w:val="0"/>
      <w:marRight w:val="0"/>
      <w:marTop w:val="0"/>
      <w:marBottom w:val="0"/>
      <w:divBdr>
        <w:top w:val="none" w:sz="0" w:space="0" w:color="auto"/>
        <w:left w:val="none" w:sz="0" w:space="0" w:color="auto"/>
        <w:bottom w:val="none" w:sz="0" w:space="0" w:color="auto"/>
        <w:right w:val="none" w:sz="0" w:space="0" w:color="auto"/>
      </w:divBdr>
    </w:div>
    <w:div w:id="1381052415">
      <w:bodyDiv w:val="1"/>
      <w:marLeft w:val="0"/>
      <w:marRight w:val="0"/>
      <w:marTop w:val="0"/>
      <w:marBottom w:val="0"/>
      <w:divBdr>
        <w:top w:val="none" w:sz="0" w:space="0" w:color="auto"/>
        <w:left w:val="none" w:sz="0" w:space="0" w:color="auto"/>
        <w:bottom w:val="none" w:sz="0" w:space="0" w:color="auto"/>
        <w:right w:val="none" w:sz="0" w:space="0" w:color="auto"/>
      </w:divBdr>
    </w:div>
    <w:div w:id="1582905871">
      <w:bodyDiv w:val="1"/>
      <w:marLeft w:val="0"/>
      <w:marRight w:val="0"/>
      <w:marTop w:val="0"/>
      <w:marBottom w:val="0"/>
      <w:divBdr>
        <w:top w:val="none" w:sz="0" w:space="0" w:color="auto"/>
        <w:left w:val="none" w:sz="0" w:space="0" w:color="auto"/>
        <w:bottom w:val="none" w:sz="0" w:space="0" w:color="auto"/>
        <w:right w:val="none" w:sz="0" w:space="0" w:color="auto"/>
      </w:divBdr>
    </w:div>
    <w:div w:id="1686396478">
      <w:marLeft w:val="0"/>
      <w:marRight w:val="0"/>
      <w:marTop w:val="0"/>
      <w:marBottom w:val="0"/>
      <w:divBdr>
        <w:top w:val="none" w:sz="0" w:space="0" w:color="auto"/>
        <w:left w:val="none" w:sz="0" w:space="0" w:color="auto"/>
        <w:bottom w:val="none" w:sz="0" w:space="0" w:color="auto"/>
        <w:right w:val="none" w:sz="0" w:space="0" w:color="auto"/>
      </w:divBdr>
    </w:div>
    <w:div w:id="16863964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s://com.roseltorg.ru" TargetMode="External"/><Relationship Id="rId18" Type="http://schemas.openxmlformats.org/officeDocument/2006/relationships/hyperlink" Target="https://com.roseltorg.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m.roseltorg.ru" TargetMode="External"/><Relationship Id="rId17" Type="http://schemas.openxmlformats.org/officeDocument/2006/relationships/hyperlink" Target="http://zakupki.gov.ru/epz/main/public/home.html" TargetMode="External"/><Relationship Id="rId2" Type="http://schemas.openxmlformats.org/officeDocument/2006/relationships/numbering" Target="numbering.xml"/><Relationship Id="rId16" Type="http://schemas.openxmlformats.org/officeDocument/2006/relationships/hyperlink" Target="https://com.roseltorg.ru" TargetMode="External"/><Relationship Id="rId20" Type="http://schemas.openxmlformats.org/officeDocument/2006/relationships/hyperlink" Target="https://com.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 TargetMode="External"/><Relationship Id="rId5" Type="http://schemas.openxmlformats.org/officeDocument/2006/relationships/webSettings" Target="webSettings.xml"/><Relationship Id="rId15" Type="http://schemas.openxmlformats.org/officeDocument/2006/relationships/hyperlink" Target="https://com.roseltorg.ru" TargetMode="External"/><Relationship Id="rId23" Type="http://schemas.openxmlformats.org/officeDocument/2006/relationships/theme" Target="theme/theme1.xml"/><Relationship Id="rId10" Type="http://schemas.openxmlformats.org/officeDocument/2006/relationships/hyperlink" Target="http://www.borfab.ru" TargetMode="External"/><Relationship Id="rId19" Type="http://schemas.openxmlformats.org/officeDocument/2006/relationships/hyperlink" Target="http://www.borfab.ru" TargetMode="External"/><Relationship Id="rId4" Type="http://schemas.openxmlformats.org/officeDocument/2006/relationships/settings" Target="settings.xml"/><Relationship Id="rId9" Type="http://schemas.openxmlformats.org/officeDocument/2006/relationships/hyperlink" Target="mailto:torg223@mail.ru" TargetMode="External"/><Relationship Id="rId14" Type="http://schemas.openxmlformats.org/officeDocument/2006/relationships/hyperlink" Target="https://com.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703F4-5705-4819-9873-D8471A33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18</Pages>
  <Words>10477</Words>
  <Characters>59725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ОАО «Птицефабрика «Боровская»</Company>
  <LinksUpToDate>false</LinksUpToDate>
  <CharactersWithSpaces>70062</CharactersWithSpaces>
  <SharedDoc>false</SharedDoc>
  <HLinks>
    <vt:vector size="12" baseType="variant">
      <vt:variant>
        <vt:i4>65609</vt:i4>
      </vt:variant>
      <vt:variant>
        <vt:i4>3</vt:i4>
      </vt:variant>
      <vt:variant>
        <vt:i4>0</vt:i4>
      </vt:variant>
      <vt:variant>
        <vt:i4>5</vt:i4>
      </vt:variant>
      <vt:variant>
        <vt:lpwstr>http://www.borfab.ru/</vt:lpwstr>
      </vt:variant>
      <vt:variant>
        <vt:lpwstr/>
      </vt:variant>
      <vt:variant>
        <vt:i4>3801167</vt:i4>
      </vt:variant>
      <vt:variant>
        <vt:i4>0</vt:i4>
      </vt:variant>
      <vt:variant>
        <vt:i4>0</vt:i4>
      </vt:variant>
      <vt:variant>
        <vt:i4>5</vt:i4>
      </vt:variant>
      <vt:variant>
        <vt:lpwstr>mailto:torg223@mail.ru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subject>Документация (Техническое задание) на право заключения договора номер в плане закупок __________</dc:subject>
  <dc:creator>Ответственный:</dc:creator>
  <cp:lastModifiedBy>Лагутина Любовь Владимировна</cp:lastModifiedBy>
  <cp:revision>39</cp:revision>
  <cp:lastPrinted>2020-03-03T08:15:00Z</cp:lastPrinted>
  <dcterms:created xsi:type="dcterms:W3CDTF">2019-07-19T13:30:00Z</dcterms:created>
  <dcterms:modified xsi:type="dcterms:W3CDTF">2020-09-29T08:01:00Z</dcterms:modified>
</cp:coreProperties>
</file>